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08DC" w14:textId="77777777" w:rsidR="009337A7" w:rsidRPr="001B3ECC" w:rsidRDefault="009337A7" w:rsidP="009918CF">
      <w:pPr>
        <w:spacing w:after="0" w:line="240" w:lineRule="auto"/>
        <w:rPr>
          <w:rFonts w:asciiTheme="majorHAnsi" w:hAnsiTheme="majorHAnsi" w:cs="Times New Roman"/>
          <w:b/>
          <w:sz w:val="16"/>
          <w:szCs w:val="16"/>
        </w:rPr>
      </w:pPr>
    </w:p>
    <w:p w14:paraId="79B20CBA" w14:textId="6B9D2ABC" w:rsidR="00BB7741" w:rsidRPr="001B3ECC" w:rsidRDefault="00155DFF" w:rsidP="000E6DF3">
      <w:pPr>
        <w:pStyle w:val="Title"/>
        <w:jc w:val="center"/>
        <w:rPr>
          <w:sz w:val="40"/>
        </w:rPr>
      </w:pPr>
      <w:r w:rsidRPr="001B3ECC">
        <w:rPr>
          <w:sz w:val="40"/>
        </w:rPr>
        <w:t>Funding Letter of Agreement</w:t>
      </w:r>
    </w:p>
    <w:p w14:paraId="152F4175" w14:textId="330D9959" w:rsidR="0020663F" w:rsidRPr="001B3ECC" w:rsidRDefault="0020663F" w:rsidP="009918CF">
      <w:pPr>
        <w:spacing w:after="0" w:line="240" w:lineRule="auto"/>
        <w:rPr>
          <w:rFonts w:asciiTheme="majorHAnsi" w:hAnsiTheme="majorHAnsi" w:cs="Times New Roman"/>
          <w:b/>
          <w:sz w:val="24"/>
          <w:szCs w:val="24"/>
          <w:u w:val="single"/>
        </w:rPr>
      </w:pPr>
    </w:p>
    <w:p w14:paraId="26D4FAD6" w14:textId="40DBC245" w:rsidR="00C310DD" w:rsidRDefault="002C0539" w:rsidP="00C310DD">
      <w:pPr>
        <w:spacing w:after="0" w:line="240" w:lineRule="auto"/>
        <w:rPr>
          <w:rFonts w:asciiTheme="majorHAnsi" w:hAnsiTheme="majorHAnsi" w:cs="Times New Roman"/>
          <w:sz w:val="24"/>
          <w:szCs w:val="24"/>
        </w:rPr>
      </w:pPr>
      <w:r w:rsidRPr="001B3ECC">
        <w:rPr>
          <w:rFonts w:asciiTheme="majorHAnsi" w:hAnsiTheme="majorHAnsi" w:cs="Times New Roman"/>
          <w:sz w:val="24"/>
          <w:szCs w:val="24"/>
        </w:rPr>
        <w:t>Please complete the information below. This document represents a formal agreement between The Counselling Foundation of Canada and your organization</w:t>
      </w:r>
      <w:r w:rsidR="00640AF8">
        <w:rPr>
          <w:rFonts w:asciiTheme="majorHAnsi" w:hAnsiTheme="majorHAnsi" w:cs="Times New Roman"/>
          <w:sz w:val="24"/>
          <w:szCs w:val="24"/>
        </w:rPr>
        <w:t>.</w:t>
      </w:r>
    </w:p>
    <w:p w14:paraId="601BE89C" w14:textId="77777777" w:rsidR="00C310DD" w:rsidRDefault="00C310DD" w:rsidP="00C310DD">
      <w:pPr>
        <w:spacing w:after="0" w:line="240" w:lineRule="auto"/>
        <w:rPr>
          <w:rFonts w:asciiTheme="majorHAnsi" w:hAnsiTheme="majorHAnsi"/>
          <w:b/>
          <w:sz w:val="28"/>
          <w:szCs w:val="28"/>
        </w:rPr>
      </w:pPr>
    </w:p>
    <w:tbl>
      <w:tblPr>
        <w:tblStyle w:val="TableGrid"/>
        <w:tblpPr w:leftFromText="180" w:rightFromText="180" w:vertAnchor="text" w:horzAnchor="margin" w:tblpY="513"/>
        <w:tblW w:w="0" w:type="auto"/>
        <w:tblLook w:val="04A0" w:firstRow="1" w:lastRow="0" w:firstColumn="1" w:lastColumn="0" w:noHBand="0" w:noVBand="1"/>
      </w:tblPr>
      <w:tblGrid>
        <w:gridCol w:w="4083"/>
        <w:gridCol w:w="5267"/>
      </w:tblGrid>
      <w:tr w:rsidR="00C310DD" w:rsidRPr="001B3ECC" w14:paraId="6261D44B" w14:textId="77777777" w:rsidTr="00C310DD">
        <w:tc>
          <w:tcPr>
            <w:tcW w:w="4083" w:type="dxa"/>
          </w:tcPr>
          <w:p w14:paraId="6D343BA5" w14:textId="77777777" w:rsidR="00C310DD" w:rsidRPr="001B3ECC" w:rsidRDefault="00C310DD" w:rsidP="00C310DD">
            <w:pPr>
              <w:pStyle w:val="Heading2"/>
              <w:rPr>
                <w:color w:val="auto"/>
              </w:rPr>
            </w:pPr>
            <w:r w:rsidRPr="001B3ECC">
              <w:rPr>
                <w:color w:val="auto"/>
              </w:rPr>
              <w:t>Name of Organization</w:t>
            </w:r>
          </w:p>
        </w:tc>
        <w:tc>
          <w:tcPr>
            <w:tcW w:w="5267" w:type="dxa"/>
          </w:tcPr>
          <w:p w14:paraId="07E11EA8"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392B5173" w14:textId="77777777" w:rsidTr="00C310DD">
        <w:tc>
          <w:tcPr>
            <w:tcW w:w="4083" w:type="dxa"/>
          </w:tcPr>
          <w:p w14:paraId="5E1A231A" w14:textId="77777777" w:rsidR="00C310DD" w:rsidRPr="001B3ECC" w:rsidRDefault="00C310DD" w:rsidP="00C310DD">
            <w:pPr>
              <w:pStyle w:val="Heading2"/>
              <w:rPr>
                <w:color w:val="auto"/>
              </w:rPr>
            </w:pPr>
            <w:r w:rsidRPr="001B3ECC">
              <w:rPr>
                <w:color w:val="auto"/>
              </w:rPr>
              <w:t>Mailing Address</w:t>
            </w:r>
          </w:p>
        </w:tc>
        <w:tc>
          <w:tcPr>
            <w:tcW w:w="5267" w:type="dxa"/>
          </w:tcPr>
          <w:p w14:paraId="2BC17ED4"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691D275C" w14:textId="77777777" w:rsidTr="00C310DD">
        <w:tc>
          <w:tcPr>
            <w:tcW w:w="4083" w:type="dxa"/>
          </w:tcPr>
          <w:p w14:paraId="4DE078BA" w14:textId="77777777" w:rsidR="00C310DD" w:rsidRPr="001B3ECC" w:rsidRDefault="00C310DD" w:rsidP="00C310DD">
            <w:pPr>
              <w:pStyle w:val="Heading2"/>
              <w:rPr>
                <w:color w:val="auto"/>
              </w:rPr>
            </w:pPr>
            <w:r w:rsidRPr="001B3ECC">
              <w:rPr>
                <w:color w:val="auto"/>
              </w:rPr>
              <w:t>Telephone Number</w:t>
            </w:r>
          </w:p>
        </w:tc>
        <w:tc>
          <w:tcPr>
            <w:tcW w:w="5267" w:type="dxa"/>
          </w:tcPr>
          <w:p w14:paraId="37844A24"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66CA69A0" w14:textId="77777777" w:rsidTr="00C310DD">
        <w:tc>
          <w:tcPr>
            <w:tcW w:w="4083" w:type="dxa"/>
            <w:tcBorders>
              <w:bottom w:val="single" w:sz="4" w:space="0" w:color="auto"/>
            </w:tcBorders>
          </w:tcPr>
          <w:p w14:paraId="1E7BDDEC" w14:textId="77777777" w:rsidR="00C310DD" w:rsidRPr="001B3ECC" w:rsidRDefault="00C310DD" w:rsidP="00C310DD">
            <w:pPr>
              <w:pStyle w:val="Heading2"/>
              <w:rPr>
                <w:color w:val="auto"/>
              </w:rPr>
            </w:pPr>
            <w:r w:rsidRPr="001B3ECC">
              <w:rPr>
                <w:color w:val="auto"/>
              </w:rPr>
              <w:t>Name, Title, and Email of Person Responsible for Overseeing this Project</w:t>
            </w:r>
          </w:p>
        </w:tc>
        <w:tc>
          <w:tcPr>
            <w:tcW w:w="5267" w:type="dxa"/>
            <w:tcBorders>
              <w:bottom w:val="single" w:sz="4" w:space="0" w:color="auto"/>
            </w:tcBorders>
          </w:tcPr>
          <w:p w14:paraId="10FD76FC"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5179BC7A" w14:textId="77777777" w:rsidTr="00C310DD">
        <w:tc>
          <w:tcPr>
            <w:tcW w:w="4083" w:type="dxa"/>
            <w:tcBorders>
              <w:left w:val="nil"/>
              <w:right w:val="nil"/>
            </w:tcBorders>
          </w:tcPr>
          <w:p w14:paraId="7E431549" w14:textId="77777777" w:rsidR="00C310DD" w:rsidRPr="001B3ECC" w:rsidRDefault="00C310DD" w:rsidP="00C310DD">
            <w:pPr>
              <w:pStyle w:val="Heading2"/>
              <w:rPr>
                <w:color w:val="auto"/>
              </w:rPr>
            </w:pPr>
          </w:p>
        </w:tc>
        <w:tc>
          <w:tcPr>
            <w:tcW w:w="5267" w:type="dxa"/>
            <w:tcBorders>
              <w:left w:val="nil"/>
              <w:right w:val="nil"/>
            </w:tcBorders>
          </w:tcPr>
          <w:p w14:paraId="6E947C84"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34590A33" w14:textId="77777777" w:rsidTr="00C310DD">
        <w:tc>
          <w:tcPr>
            <w:tcW w:w="4083" w:type="dxa"/>
          </w:tcPr>
          <w:p w14:paraId="46407D25" w14:textId="77777777" w:rsidR="00C310DD" w:rsidRPr="001B3ECC" w:rsidRDefault="00C310DD" w:rsidP="00C310DD">
            <w:pPr>
              <w:pStyle w:val="Heading2"/>
              <w:rPr>
                <w:color w:val="auto"/>
              </w:rPr>
            </w:pPr>
            <w:r w:rsidRPr="001B3ECC">
              <w:rPr>
                <w:color w:val="auto"/>
              </w:rPr>
              <w:t>Project Title</w:t>
            </w:r>
          </w:p>
        </w:tc>
        <w:tc>
          <w:tcPr>
            <w:tcW w:w="5267" w:type="dxa"/>
          </w:tcPr>
          <w:p w14:paraId="330DD2B4"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10AA5241" w14:textId="77777777" w:rsidTr="00C310DD">
        <w:tc>
          <w:tcPr>
            <w:tcW w:w="4083" w:type="dxa"/>
          </w:tcPr>
          <w:p w14:paraId="56E912F4" w14:textId="77777777" w:rsidR="00C310DD" w:rsidRPr="001B3ECC" w:rsidRDefault="00C310DD" w:rsidP="00C310DD">
            <w:pPr>
              <w:pStyle w:val="Heading2"/>
              <w:rPr>
                <w:color w:val="auto"/>
              </w:rPr>
            </w:pPr>
            <w:r w:rsidRPr="001B3ECC">
              <w:rPr>
                <w:color w:val="auto"/>
              </w:rPr>
              <w:t>Project Duration</w:t>
            </w:r>
          </w:p>
        </w:tc>
        <w:tc>
          <w:tcPr>
            <w:tcW w:w="5267" w:type="dxa"/>
          </w:tcPr>
          <w:p w14:paraId="4688FEF8"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45572BC6" w14:textId="77777777" w:rsidTr="00C310DD">
        <w:tc>
          <w:tcPr>
            <w:tcW w:w="4083" w:type="dxa"/>
            <w:tcBorders>
              <w:bottom w:val="single" w:sz="4" w:space="0" w:color="auto"/>
            </w:tcBorders>
          </w:tcPr>
          <w:p w14:paraId="71223923" w14:textId="77777777" w:rsidR="00C310DD" w:rsidRPr="001B3ECC" w:rsidRDefault="00C310DD" w:rsidP="00C310DD">
            <w:pPr>
              <w:pStyle w:val="Heading2"/>
              <w:rPr>
                <w:color w:val="auto"/>
              </w:rPr>
            </w:pPr>
            <w:r w:rsidRPr="001B3ECC">
              <w:rPr>
                <w:color w:val="auto"/>
              </w:rPr>
              <w:t>Project Dates</w:t>
            </w:r>
          </w:p>
        </w:tc>
        <w:tc>
          <w:tcPr>
            <w:tcW w:w="5267" w:type="dxa"/>
            <w:tcBorders>
              <w:bottom w:val="single" w:sz="4" w:space="0" w:color="auto"/>
            </w:tcBorders>
          </w:tcPr>
          <w:p w14:paraId="48F6F664"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63B0C1BA" w14:textId="77777777" w:rsidTr="00C310DD">
        <w:tc>
          <w:tcPr>
            <w:tcW w:w="4083" w:type="dxa"/>
            <w:tcBorders>
              <w:left w:val="nil"/>
              <w:right w:val="nil"/>
            </w:tcBorders>
          </w:tcPr>
          <w:p w14:paraId="3C3735C7" w14:textId="77777777" w:rsidR="00C310DD" w:rsidRPr="001B3ECC" w:rsidRDefault="00C310DD" w:rsidP="00C310DD">
            <w:pPr>
              <w:pStyle w:val="Heading2"/>
              <w:rPr>
                <w:color w:val="auto"/>
              </w:rPr>
            </w:pPr>
          </w:p>
        </w:tc>
        <w:tc>
          <w:tcPr>
            <w:tcW w:w="5267" w:type="dxa"/>
            <w:tcBorders>
              <w:left w:val="nil"/>
              <w:right w:val="nil"/>
            </w:tcBorders>
          </w:tcPr>
          <w:p w14:paraId="2D16EDE2"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50FCFF25" w14:textId="77777777" w:rsidTr="00C310DD">
        <w:tc>
          <w:tcPr>
            <w:tcW w:w="4083" w:type="dxa"/>
          </w:tcPr>
          <w:p w14:paraId="0F04F97B" w14:textId="77777777" w:rsidR="00C310DD" w:rsidRPr="001B3ECC" w:rsidRDefault="00C310DD" w:rsidP="00C310DD">
            <w:pPr>
              <w:pStyle w:val="Heading2"/>
              <w:rPr>
                <w:color w:val="auto"/>
              </w:rPr>
            </w:pPr>
            <w:r w:rsidRPr="001B3ECC">
              <w:rPr>
                <w:color w:val="auto"/>
              </w:rPr>
              <w:t>Funding Approval Date</w:t>
            </w:r>
          </w:p>
        </w:tc>
        <w:tc>
          <w:tcPr>
            <w:tcW w:w="5267" w:type="dxa"/>
          </w:tcPr>
          <w:p w14:paraId="4CE38F4B" w14:textId="77777777" w:rsidR="00C310DD" w:rsidRPr="001B3ECC" w:rsidRDefault="00C310DD" w:rsidP="00C310DD">
            <w:pPr>
              <w:spacing w:line="276" w:lineRule="auto"/>
              <w:rPr>
                <w:rFonts w:asciiTheme="majorHAnsi" w:hAnsiTheme="majorHAnsi" w:cs="Times New Roman"/>
                <w:b/>
                <w:sz w:val="24"/>
                <w:szCs w:val="24"/>
              </w:rPr>
            </w:pPr>
          </w:p>
        </w:tc>
      </w:tr>
      <w:tr w:rsidR="00C310DD" w:rsidRPr="001B3ECC" w14:paraId="119BE06E" w14:textId="77777777" w:rsidTr="00C310DD">
        <w:tc>
          <w:tcPr>
            <w:tcW w:w="4083" w:type="dxa"/>
          </w:tcPr>
          <w:p w14:paraId="14D5128C" w14:textId="77777777" w:rsidR="00C310DD" w:rsidRPr="001B3ECC" w:rsidRDefault="00C310DD" w:rsidP="00C310DD">
            <w:pPr>
              <w:pStyle w:val="Heading2"/>
              <w:rPr>
                <w:color w:val="auto"/>
              </w:rPr>
            </w:pPr>
            <w:r w:rsidRPr="001B3ECC">
              <w:rPr>
                <w:color w:val="auto"/>
              </w:rPr>
              <w:t xml:space="preserve">Amount </w:t>
            </w:r>
          </w:p>
        </w:tc>
        <w:tc>
          <w:tcPr>
            <w:tcW w:w="5267" w:type="dxa"/>
          </w:tcPr>
          <w:p w14:paraId="4D35521C" w14:textId="77777777" w:rsidR="00C310DD" w:rsidRPr="001B3ECC" w:rsidRDefault="00C310DD" w:rsidP="00C310DD">
            <w:pPr>
              <w:spacing w:line="276" w:lineRule="auto"/>
              <w:rPr>
                <w:rFonts w:asciiTheme="majorHAnsi" w:hAnsiTheme="majorHAnsi" w:cs="Times New Roman"/>
                <w:b/>
                <w:sz w:val="24"/>
                <w:szCs w:val="24"/>
              </w:rPr>
            </w:pPr>
            <w:r w:rsidRPr="001B3ECC">
              <w:rPr>
                <w:rFonts w:asciiTheme="majorHAnsi" w:hAnsiTheme="majorHAnsi" w:cs="Times New Roman"/>
                <w:b/>
                <w:sz w:val="24"/>
                <w:szCs w:val="24"/>
              </w:rPr>
              <w:t>$</w:t>
            </w:r>
          </w:p>
        </w:tc>
      </w:tr>
    </w:tbl>
    <w:p w14:paraId="1A109170" w14:textId="6143A733" w:rsidR="002D460E" w:rsidRPr="00C310DD" w:rsidRDefault="00B75C07" w:rsidP="00C310DD">
      <w:pPr>
        <w:spacing w:after="0" w:line="240" w:lineRule="auto"/>
        <w:rPr>
          <w:rFonts w:asciiTheme="majorHAnsi" w:hAnsiTheme="majorHAnsi" w:cs="Times New Roman"/>
          <w:sz w:val="24"/>
          <w:szCs w:val="24"/>
        </w:rPr>
      </w:pPr>
      <w:r w:rsidRPr="001B3ECC">
        <w:rPr>
          <w:rFonts w:asciiTheme="majorHAnsi" w:hAnsiTheme="majorHAnsi"/>
          <w:b/>
          <w:sz w:val="28"/>
          <w:szCs w:val="28"/>
        </w:rPr>
        <w:t>Basic information</w:t>
      </w:r>
    </w:p>
    <w:p w14:paraId="63E1B47E" w14:textId="2D17B684" w:rsidR="00C801B4" w:rsidRPr="001B3ECC" w:rsidRDefault="006F6EFD" w:rsidP="001B3ECC">
      <w:pPr>
        <w:pStyle w:val="Heading1"/>
        <w:rPr>
          <w:b/>
          <w:color w:val="auto"/>
          <w:sz w:val="28"/>
          <w:szCs w:val="28"/>
        </w:rPr>
      </w:pPr>
      <w:r w:rsidRPr="001B3ECC">
        <w:rPr>
          <w:b/>
          <w:color w:val="auto"/>
          <w:sz w:val="28"/>
          <w:szCs w:val="28"/>
        </w:rPr>
        <w:lastRenderedPageBreak/>
        <w:t>Disbursement Schedule</w:t>
      </w:r>
      <w:r w:rsidR="0045417A" w:rsidRPr="001B3ECC">
        <w:rPr>
          <w:b/>
          <w:color w:val="auto"/>
          <w:sz w:val="28"/>
          <w:szCs w:val="28"/>
        </w:rPr>
        <w:t xml:space="preserve"> and Amount</w:t>
      </w:r>
      <w:r w:rsidR="007816FF" w:rsidRPr="001B3ECC">
        <w:rPr>
          <w:b/>
          <w:color w:val="auto"/>
          <w:sz w:val="28"/>
          <w:szCs w:val="28"/>
        </w:rPr>
        <w:t xml:space="preserve"> per Payment</w:t>
      </w:r>
    </w:p>
    <w:tbl>
      <w:tblPr>
        <w:tblStyle w:val="TableGrid"/>
        <w:tblW w:w="9355" w:type="dxa"/>
        <w:jc w:val="center"/>
        <w:tblLook w:val="04A0" w:firstRow="1" w:lastRow="0" w:firstColumn="1" w:lastColumn="0" w:noHBand="0" w:noVBand="1"/>
      </w:tblPr>
      <w:tblGrid>
        <w:gridCol w:w="3420"/>
        <w:gridCol w:w="2707"/>
        <w:gridCol w:w="3228"/>
      </w:tblGrid>
      <w:tr w:rsidR="005E1134" w:rsidRPr="001B3ECC" w14:paraId="14ECD513" w14:textId="77777777" w:rsidTr="00E95B9C">
        <w:trPr>
          <w:jc w:val="center"/>
        </w:trPr>
        <w:tc>
          <w:tcPr>
            <w:tcW w:w="3420" w:type="dxa"/>
          </w:tcPr>
          <w:p w14:paraId="6227F981" w14:textId="77777777" w:rsidR="005E1134" w:rsidRPr="001B3ECC" w:rsidRDefault="005E1134" w:rsidP="009918CF">
            <w:pPr>
              <w:pStyle w:val="Heading2"/>
              <w:rPr>
                <w:color w:val="auto"/>
                <w:sz w:val="24"/>
                <w:szCs w:val="24"/>
              </w:rPr>
            </w:pPr>
          </w:p>
        </w:tc>
        <w:tc>
          <w:tcPr>
            <w:tcW w:w="2707" w:type="dxa"/>
          </w:tcPr>
          <w:p w14:paraId="329BB59C" w14:textId="01528A35" w:rsidR="005E1134" w:rsidRPr="001B3ECC" w:rsidRDefault="001043D6" w:rsidP="00E95B9C">
            <w:pPr>
              <w:pStyle w:val="Heading2"/>
              <w:jc w:val="center"/>
              <w:rPr>
                <w:color w:val="auto"/>
                <w:sz w:val="24"/>
                <w:szCs w:val="24"/>
              </w:rPr>
            </w:pPr>
            <w:r w:rsidRPr="001B3ECC">
              <w:rPr>
                <w:color w:val="auto"/>
                <w:sz w:val="24"/>
                <w:szCs w:val="24"/>
              </w:rPr>
              <w:t>Payment month &amp; year</w:t>
            </w:r>
          </w:p>
        </w:tc>
        <w:tc>
          <w:tcPr>
            <w:tcW w:w="3228" w:type="dxa"/>
          </w:tcPr>
          <w:p w14:paraId="1A930328" w14:textId="2E6850FF" w:rsidR="005E1134" w:rsidRPr="001B3ECC" w:rsidRDefault="001043D6" w:rsidP="00E95B9C">
            <w:pPr>
              <w:pStyle w:val="Heading2"/>
              <w:jc w:val="center"/>
              <w:rPr>
                <w:color w:val="auto"/>
                <w:sz w:val="24"/>
                <w:szCs w:val="24"/>
              </w:rPr>
            </w:pPr>
            <w:r w:rsidRPr="001B3ECC">
              <w:rPr>
                <w:color w:val="auto"/>
                <w:sz w:val="24"/>
                <w:szCs w:val="24"/>
              </w:rPr>
              <w:t>Payment amount</w:t>
            </w:r>
          </w:p>
        </w:tc>
      </w:tr>
      <w:tr w:rsidR="005E1134" w:rsidRPr="001B3ECC" w14:paraId="79B20CCD" w14:textId="77777777" w:rsidTr="00E95B9C">
        <w:trPr>
          <w:jc w:val="center"/>
        </w:trPr>
        <w:tc>
          <w:tcPr>
            <w:tcW w:w="3420" w:type="dxa"/>
            <w:vMerge w:val="restart"/>
          </w:tcPr>
          <w:p w14:paraId="79B20CCA" w14:textId="7B00C671" w:rsidR="005E1134" w:rsidRPr="001B3ECC" w:rsidRDefault="005E1134" w:rsidP="009918CF">
            <w:pPr>
              <w:pStyle w:val="Heading2"/>
              <w:rPr>
                <w:color w:val="auto"/>
                <w:sz w:val="24"/>
                <w:szCs w:val="24"/>
              </w:rPr>
            </w:pPr>
            <w:r w:rsidRPr="001B3ECC">
              <w:rPr>
                <w:color w:val="auto"/>
                <w:sz w:val="24"/>
                <w:szCs w:val="24"/>
              </w:rPr>
              <w:t>Y</w:t>
            </w:r>
            <w:r w:rsidR="001043D6" w:rsidRPr="001B3ECC">
              <w:rPr>
                <w:color w:val="auto"/>
                <w:sz w:val="24"/>
                <w:szCs w:val="24"/>
              </w:rPr>
              <w:t>ear</w:t>
            </w:r>
            <w:r w:rsidRPr="001B3ECC">
              <w:rPr>
                <w:color w:val="auto"/>
                <w:sz w:val="24"/>
                <w:szCs w:val="24"/>
              </w:rPr>
              <w:t xml:space="preserve"> 1</w:t>
            </w:r>
          </w:p>
        </w:tc>
        <w:tc>
          <w:tcPr>
            <w:tcW w:w="2707" w:type="dxa"/>
          </w:tcPr>
          <w:p w14:paraId="79B20CCB" w14:textId="232413D0" w:rsidR="005E1134" w:rsidRPr="001B3ECC" w:rsidRDefault="005E1134" w:rsidP="00E95B9C">
            <w:pPr>
              <w:jc w:val="center"/>
              <w:rPr>
                <w:rFonts w:asciiTheme="majorHAnsi" w:hAnsiTheme="majorHAnsi" w:cs="Times New Roman"/>
                <w:sz w:val="24"/>
                <w:szCs w:val="24"/>
              </w:rPr>
            </w:pPr>
          </w:p>
        </w:tc>
        <w:tc>
          <w:tcPr>
            <w:tcW w:w="3228" w:type="dxa"/>
          </w:tcPr>
          <w:p w14:paraId="79B20CCC" w14:textId="28D88C71" w:rsidR="005E1134" w:rsidRPr="001B3ECC" w:rsidRDefault="00EA37FD" w:rsidP="00E95B9C">
            <w:pPr>
              <w:jc w:val="center"/>
              <w:rPr>
                <w:rFonts w:asciiTheme="majorHAnsi" w:hAnsiTheme="majorHAnsi" w:cs="Times New Roman"/>
                <w:sz w:val="24"/>
                <w:szCs w:val="24"/>
              </w:rPr>
            </w:pPr>
            <w:r w:rsidRPr="001B3ECC">
              <w:rPr>
                <w:rFonts w:asciiTheme="majorHAnsi" w:hAnsiTheme="majorHAnsi" w:cs="Times New Roman"/>
                <w:sz w:val="24"/>
                <w:szCs w:val="24"/>
              </w:rPr>
              <w:t>$</w:t>
            </w:r>
          </w:p>
        </w:tc>
      </w:tr>
      <w:tr w:rsidR="005E1134" w:rsidRPr="001B3ECC" w14:paraId="79B20CD1" w14:textId="77777777" w:rsidTr="00E95B9C">
        <w:trPr>
          <w:jc w:val="center"/>
        </w:trPr>
        <w:tc>
          <w:tcPr>
            <w:tcW w:w="3420" w:type="dxa"/>
            <w:vMerge/>
          </w:tcPr>
          <w:p w14:paraId="79B20CCE" w14:textId="77777777" w:rsidR="005E1134" w:rsidRPr="001B3ECC" w:rsidRDefault="005E1134" w:rsidP="009918CF">
            <w:pPr>
              <w:pStyle w:val="Heading2"/>
              <w:rPr>
                <w:color w:val="auto"/>
                <w:sz w:val="24"/>
                <w:szCs w:val="24"/>
              </w:rPr>
            </w:pPr>
          </w:p>
        </w:tc>
        <w:tc>
          <w:tcPr>
            <w:tcW w:w="2707" w:type="dxa"/>
          </w:tcPr>
          <w:p w14:paraId="79B20CCF" w14:textId="6344415F" w:rsidR="005E1134" w:rsidRPr="001B3ECC" w:rsidRDefault="005E1134" w:rsidP="00E95B9C">
            <w:pPr>
              <w:jc w:val="center"/>
              <w:rPr>
                <w:rFonts w:asciiTheme="majorHAnsi" w:hAnsiTheme="majorHAnsi" w:cs="Times New Roman"/>
                <w:sz w:val="24"/>
                <w:szCs w:val="24"/>
              </w:rPr>
            </w:pPr>
          </w:p>
        </w:tc>
        <w:tc>
          <w:tcPr>
            <w:tcW w:w="3228" w:type="dxa"/>
          </w:tcPr>
          <w:p w14:paraId="79B20CD0" w14:textId="3A18C4D7" w:rsidR="005E1134" w:rsidRPr="001B3ECC" w:rsidRDefault="005E1134" w:rsidP="00E95B9C">
            <w:pPr>
              <w:jc w:val="center"/>
              <w:rPr>
                <w:rFonts w:asciiTheme="majorHAnsi" w:hAnsiTheme="majorHAnsi" w:cs="Times New Roman"/>
                <w:sz w:val="24"/>
                <w:szCs w:val="24"/>
              </w:rPr>
            </w:pPr>
          </w:p>
        </w:tc>
      </w:tr>
      <w:tr w:rsidR="005E1134" w:rsidRPr="001B3ECC" w14:paraId="79B20CD5" w14:textId="77777777" w:rsidTr="00E95B9C">
        <w:trPr>
          <w:jc w:val="center"/>
        </w:trPr>
        <w:tc>
          <w:tcPr>
            <w:tcW w:w="3420" w:type="dxa"/>
            <w:vMerge/>
          </w:tcPr>
          <w:p w14:paraId="79B20CD2" w14:textId="77777777" w:rsidR="005E1134" w:rsidRPr="001B3ECC" w:rsidRDefault="005E1134" w:rsidP="009918CF">
            <w:pPr>
              <w:pStyle w:val="Heading2"/>
              <w:rPr>
                <w:color w:val="auto"/>
                <w:sz w:val="24"/>
                <w:szCs w:val="24"/>
              </w:rPr>
            </w:pPr>
          </w:p>
        </w:tc>
        <w:tc>
          <w:tcPr>
            <w:tcW w:w="2707" w:type="dxa"/>
          </w:tcPr>
          <w:p w14:paraId="79B20CD3" w14:textId="50D9E68D" w:rsidR="005E1134" w:rsidRPr="001B3ECC" w:rsidRDefault="005E1134" w:rsidP="00E95B9C">
            <w:pPr>
              <w:jc w:val="center"/>
              <w:rPr>
                <w:rFonts w:asciiTheme="majorHAnsi" w:hAnsiTheme="majorHAnsi" w:cs="Times New Roman"/>
                <w:sz w:val="24"/>
                <w:szCs w:val="24"/>
              </w:rPr>
            </w:pPr>
          </w:p>
        </w:tc>
        <w:tc>
          <w:tcPr>
            <w:tcW w:w="3228" w:type="dxa"/>
          </w:tcPr>
          <w:p w14:paraId="79B20CD4" w14:textId="4C8CCE79" w:rsidR="005E1134" w:rsidRPr="001B3ECC" w:rsidRDefault="005E1134" w:rsidP="00E95B9C">
            <w:pPr>
              <w:jc w:val="center"/>
              <w:rPr>
                <w:rFonts w:asciiTheme="majorHAnsi" w:hAnsiTheme="majorHAnsi" w:cs="Times New Roman"/>
                <w:sz w:val="24"/>
                <w:szCs w:val="24"/>
              </w:rPr>
            </w:pPr>
          </w:p>
        </w:tc>
      </w:tr>
      <w:tr w:rsidR="005E1134" w:rsidRPr="001B3ECC" w14:paraId="79B20CD9" w14:textId="77777777" w:rsidTr="00E95B9C">
        <w:trPr>
          <w:jc w:val="center"/>
        </w:trPr>
        <w:tc>
          <w:tcPr>
            <w:tcW w:w="3420" w:type="dxa"/>
            <w:vMerge/>
          </w:tcPr>
          <w:p w14:paraId="79B20CD6" w14:textId="77777777" w:rsidR="005E1134" w:rsidRPr="001B3ECC" w:rsidRDefault="005E1134" w:rsidP="009918CF">
            <w:pPr>
              <w:pStyle w:val="Heading2"/>
              <w:rPr>
                <w:color w:val="auto"/>
                <w:sz w:val="24"/>
                <w:szCs w:val="24"/>
              </w:rPr>
            </w:pPr>
          </w:p>
        </w:tc>
        <w:tc>
          <w:tcPr>
            <w:tcW w:w="2707" w:type="dxa"/>
          </w:tcPr>
          <w:p w14:paraId="79B20CD7" w14:textId="762275C2" w:rsidR="005E1134" w:rsidRPr="001B3ECC" w:rsidRDefault="005E1134" w:rsidP="00E95B9C">
            <w:pPr>
              <w:jc w:val="center"/>
              <w:rPr>
                <w:rFonts w:asciiTheme="majorHAnsi" w:hAnsiTheme="majorHAnsi" w:cs="Times New Roman"/>
                <w:sz w:val="24"/>
                <w:szCs w:val="24"/>
              </w:rPr>
            </w:pPr>
          </w:p>
        </w:tc>
        <w:tc>
          <w:tcPr>
            <w:tcW w:w="3228" w:type="dxa"/>
          </w:tcPr>
          <w:p w14:paraId="79B20CD8" w14:textId="526E8CF5" w:rsidR="005E1134" w:rsidRPr="001B3ECC" w:rsidRDefault="005E1134" w:rsidP="00E95B9C">
            <w:pPr>
              <w:jc w:val="center"/>
              <w:rPr>
                <w:rFonts w:asciiTheme="majorHAnsi" w:hAnsiTheme="majorHAnsi" w:cs="Times New Roman"/>
                <w:sz w:val="24"/>
                <w:szCs w:val="24"/>
              </w:rPr>
            </w:pPr>
          </w:p>
        </w:tc>
      </w:tr>
      <w:tr w:rsidR="005E1134" w:rsidRPr="001B3ECC" w14:paraId="79B20CE1" w14:textId="77777777" w:rsidTr="00E95B9C">
        <w:trPr>
          <w:jc w:val="center"/>
        </w:trPr>
        <w:tc>
          <w:tcPr>
            <w:tcW w:w="3420" w:type="dxa"/>
            <w:vMerge w:val="restart"/>
          </w:tcPr>
          <w:p w14:paraId="79B20CDE" w14:textId="244C91C0" w:rsidR="005E1134" w:rsidRPr="001B3ECC" w:rsidRDefault="005E1134" w:rsidP="009918CF">
            <w:pPr>
              <w:pStyle w:val="Heading2"/>
              <w:rPr>
                <w:color w:val="auto"/>
                <w:sz w:val="24"/>
                <w:szCs w:val="24"/>
              </w:rPr>
            </w:pPr>
            <w:r w:rsidRPr="001B3ECC">
              <w:rPr>
                <w:color w:val="auto"/>
                <w:sz w:val="24"/>
                <w:szCs w:val="24"/>
              </w:rPr>
              <w:t>Y</w:t>
            </w:r>
            <w:r w:rsidR="001043D6" w:rsidRPr="001B3ECC">
              <w:rPr>
                <w:color w:val="auto"/>
                <w:sz w:val="24"/>
                <w:szCs w:val="24"/>
              </w:rPr>
              <w:t>ear</w:t>
            </w:r>
            <w:r w:rsidRPr="001B3ECC">
              <w:rPr>
                <w:color w:val="auto"/>
                <w:sz w:val="24"/>
                <w:szCs w:val="24"/>
              </w:rPr>
              <w:t xml:space="preserve"> 2 (if applicable)</w:t>
            </w:r>
          </w:p>
        </w:tc>
        <w:tc>
          <w:tcPr>
            <w:tcW w:w="2707" w:type="dxa"/>
          </w:tcPr>
          <w:p w14:paraId="79B20CDF" w14:textId="311AB388" w:rsidR="005E1134" w:rsidRPr="001B3ECC" w:rsidRDefault="005E1134" w:rsidP="00E95B9C">
            <w:pPr>
              <w:jc w:val="center"/>
              <w:rPr>
                <w:rFonts w:asciiTheme="majorHAnsi" w:hAnsiTheme="majorHAnsi" w:cs="Times New Roman"/>
                <w:sz w:val="24"/>
                <w:szCs w:val="24"/>
              </w:rPr>
            </w:pPr>
          </w:p>
        </w:tc>
        <w:tc>
          <w:tcPr>
            <w:tcW w:w="3228" w:type="dxa"/>
          </w:tcPr>
          <w:p w14:paraId="79B20CE0" w14:textId="230C7CC1" w:rsidR="005E1134" w:rsidRPr="001B3ECC" w:rsidRDefault="005E1134" w:rsidP="00E95B9C">
            <w:pPr>
              <w:jc w:val="center"/>
              <w:rPr>
                <w:rFonts w:asciiTheme="majorHAnsi" w:hAnsiTheme="majorHAnsi" w:cs="Times New Roman"/>
                <w:sz w:val="24"/>
                <w:szCs w:val="24"/>
              </w:rPr>
            </w:pPr>
          </w:p>
        </w:tc>
      </w:tr>
      <w:tr w:rsidR="005E1134" w:rsidRPr="001B3ECC" w14:paraId="79B20CE5" w14:textId="77777777" w:rsidTr="00E95B9C">
        <w:trPr>
          <w:jc w:val="center"/>
        </w:trPr>
        <w:tc>
          <w:tcPr>
            <w:tcW w:w="3420" w:type="dxa"/>
            <w:vMerge/>
          </w:tcPr>
          <w:p w14:paraId="79B20CE2" w14:textId="77777777" w:rsidR="005E1134" w:rsidRPr="001B3ECC" w:rsidRDefault="005E1134" w:rsidP="009918CF">
            <w:pPr>
              <w:pStyle w:val="Heading2"/>
              <w:rPr>
                <w:color w:val="auto"/>
                <w:sz w:val="24"/>
                <w:szCs w:val="24"/>
              </w:rPr>
            </w:pPr>
          </w:p>
        </w:tc>
        <w:tc>
          <w:tcPr>
            <w:tcW w:w="2707" w:type="dxa"/>
          </w:tcPr>
          <w:p w14:paraId="79B20CE3" w14:textId="364499D8" w:rsidR="005E1134" w:rsidRPr="001B3ECC" w:rsidRDefault="005E1134" w:rsidP="00E95B9C">
            <w:pPr>
              <w:jc w:val="center"/>
              <w:rPr>
                <w:rFonts w:asciiTheme="majorHAnsi" w:hAnsiTheme="majorHAnsi" w:cs="Times New Roman"/>
                <w:sz w:val="24"/>
                <w:szCs w:val="24"/>
              </w:rPr>
            </w:pPr>
          </w:p>
        </w:tc>
        <w:tc>
          <w:tcPr>
            <w:tcW w:w="3228" w:type="dxa"/>
          </w:tcPr>
          <w:p w14:paraId="79B20CE4" w14:textId="686643D1" w:rsidR="005E1134" w:rsidRPr="001B3ECC" w:rsidRDefault="005E1134" w:rsidP="00E95B9C">
            <w:pPr>
              <w:jc w:val="center"/>
              <w:rPr>
                <w:rFonts w:asciiTheme="majorHAnsi" w:hAnsiTheme="majorHAnsi"/>
                <w:sz w:val="24"/>
                <w:szCs w:val="24"/>
              </w:rPr>
            </w:pPr>
          </w:p>
        </w:tc>
      </w:tr>
      <w:tr w:rsidR="005E1134" w:rsidRPr="001B3ECC" w14:paraId="79B20CE9" w14:textId="77777777" w:rsidTr="00E95B9C">
        <w:trPr>
          <w:jc w:val="center"/>
        </w:trPr>
        <w:tc>
          <w:tcPr>
            <w:tcW w:w="3420" w:type="dxa"/>
            <w:vMerge/>
          </w:tcPr>
          <w:p w14:paraId="79B20CE6" w14:textId="77777777" w:rsidR="005E1134" w:rsidRPr="001B3ECC" w:rsidRDefault="005E1134" w:rsidP="009918CF">
            <w:pPr>
              <w:pStyle w:val="Heading2"/>
              <w:rPr>
                <w:color w:val="auto"/>
                <w:sz w:val="24"/>
                <w:szCs w:val="24"/>
              </w:rPr>
            </w:pPr>
          </w:p>
        </w:tc>
        <w:tc>
          <w:tcPr>
            <w:tcW w:w="2707" w:type="dxa"/>
          </w:tcPr>
          <w:p w14:paraId="79B20CE7" w14:textId="171D5317" w:rsidR="005E1134" w:rsidRPr="001B3ECC" w:rsidRDefault="005E1134" w:rsidP="00E95B9C">
            <w:pPr>
              <w:jc w:val="center"/>
              <w:rPr>
                <w:rFonts w:asciiTheme="majorHAnsi" w:hAnsiTheme="majorHAnsi" w:cs="Times New Roman"/>
                <w:sz w:val="24"/>
                <w:szCs w:val="24"/>
              </w:rPr>
            </w:pPr>
          </w:p>
        </w:tc>
        <w:tc>
          <w:tcPr>
            <w:tcW w:w="3228" w:type="dxa"/>
          </w:tcPr>
          <w:p w14:paraId="79B20CE8" w14:textId="00CEC30C" w:rsidR="005E1134" w:rsidRPr="001B3ECC" w:rsidRDefault="005E1134" w:rsidP="00E95B9C">
            <w:pPr>
              <w:jc w:val="center"/>
              <w:rPr>
                <w:rFonts w:asciiTheme="majorHAnsi" w:hAnsiTheme="majorHAnsi"/>
                <w:sz w:val="24"/>
                <w:szCs w:val="24"/>
              </w:rPr>
            </w:pPr>
          </w:p>
        </w:tc>
      </w:tr>
      <w:tr w:rsidR="005E1134" w:rsidRPr="001B3ECC" w14:paraId="79B20CED" w14:textId="77777777" w:rsidTr="00E95B9C">
        <w:trPr>
          <w:jc w:val="center"/>
        </w:trPr>
        <w:tc>
          <w:tcPr>
            <w:tcW w:w="3420" w:type="dxa"/>
            <w:vMerge/>
          </w:tcPr>
          <w:p w14:paraId="79B20CEA" w14:textId="77777777" w:rsidR="005E1134" w:rsidRPr="001B3ECC" w:rsidRDefault="005E1134" w:rsidP="009918CF">
            <w:pPr>
              <w:pStyle w:val="Heading2"/>
              <w:rPr>
                <w:color w:val="auto"/>
                <w:sz w:val="24"/>
                <w:szCs w:val="24"/>
              </w:rPr>
            </w:pPr>
          </w:p>
        </w:tc>
        <w:tc>
          <w:tcPr>
            <w:tcW w:w="2707" w:type="dxa"/>
          </w:tcPr>
          <w:p w14:paraId="79B20CEB" w14:textId="12E315DE" w:rsidR="005E1134" w:rsidRPr="001B3ECC" w:rsidRDefault="005E1134" w:rsidP="00E95B9C">
            <w:pPr>
              <w:jc w:val="center"/>
              <w:rPr>
                <w:rFonts w:asciiTheme="majorHAnsi" w:hAnsiTheme="majorHAnsi" w:cs="Times New Roman"/>
                <w:sz w:val="24"/>
                <w:szCs w:val="24"/>
              </w:rPr>
            </w:pPr>
          </w:p>
        </w:tc>
        <w:tc>
          <w:tcPr>
            <w:tcW w:w="3228" w:type="dxa"/>
          </w:tcPr>
          <w:p w14:paraId="79B20CEC" w14:textId="5B0967E1" w:rsidR="005E1134" w:rsidRPr="001B3ECC" w:rsidRDefault="005E1134" w:rsidP="00E95B9C">
            <w:pPr>
              <w:jc w:val="center"/>
              <w:rPr>
                <w:rFonts w:asciiTheme="majorHAnsi" w:hAnsiTheme="majorHAnsi"/>
                <w:sz w:val="24"/>
                <w:szCs w:val="24"/>
              </w:rPr>
            </w:pPr>
          </w:p>
        </w:tc>
      </w:tr>
      <w:tr w:rsidR="005E1134" w:rsidRPr="001B3ECC" w14:paraId="79B20CF5" w14:textId="77777777" w:rsidTr="00E95B9C">
        <w:trPr>
          <w:jc w:val="center"/>
        </w:trPr>
        <w:tc>
          <w:tcPr>
            <w:tcW w:w="3420" w:type="dxa"/>
            <w:vMerge w:val="restart"/>
          </w:tcPr>
          <w:p w14:paraId="79B20CF2" w14:textId="3F4E326D" w:rsidR="005E1134" w:rsidRPr="001B3ECC" w:rsidRDefault="005E1134" w:rsidP="009918CF">
            <w:pPr>
              <w:pStyle w:val="Heading2"/>
              <w:rPr>
                <w:color w:val="auto"/>
                <w:sz w:val="24"/>
                <w:szCs w:val="24"/>
              </w:rPr>
            </w:pPr>
            <w:r w:rsidRPr="001B3ECC">
              <w:rPr>
                <w:color w:val="auto"/>
                <w:sz w:val="24"/>
                <w:szCs w:val="24"/>
              </w:rPr>
              <w:t>Y</w:t>
            </w:r>
            <w:r w:rsidR="001043D6" w:rsidRPr="001B3ECC">
              <w:rPr>
                <w:color w:val="auto"/>
                <w:sz w:val="24"/>
                <w:szCs w:val="24"/>
              </w:rPr>
              <w:t>ear</w:t>
            </w:r>
            <w:r w:rsidRPr="001B3ECC">
              <w:rPr>
                <w:color w:val="auto"/>
                <w:sz w:val="24"/>
                <w:szCs w:val="24"/>
              </w:rPr>
              <w:t xml:space="preserve"> 3 (if applicable)</w:t>
            </w:r>
          </w:p>
        </w:tc>
        <w:tc>
          <w:tcPr>
            <w:tcW w:w="2707" w:type="dxa"/>
          </w:tcPr>
          <w:p w14:paraId="79B20CF3" w14:textId="76C82B1C" w:rsidR="005E1134" w:rsidRPr="001B3ECC" w:rsidRDefault="005E1134" w:rsidP="00E95B9C">
            <w:pPr>
              <w:jc w:val="center"/>
              <w:rPr>
                <w:rFonts w:asciiTheme="majorHAnsi" w:hAnsiTheme="majorHAnsi" w:cs="Times New Roman"/>
                <w:sz w:val="24"/>
                <w:szCs w:val="24"/>
              </w:rPr>
            </w:pPr>
          </w:p>
        </w:tc>
        <w:tc>
          <w:tcPr>
            <w:tcW w:w="3228" w:type="dxa"/>
          </w:tcPr>
          <w:p w14:paraId="79B20CF4" w14:textId="2CCAAFD4" w:rsidR="005E1134" w:rsidRPr="001B3ECC" w:rsidRDefault="005E1134" w:rsidP="00E95B9C">
            <w:pPr>
              <w:jc w:val="center"/>
              <w:rPr>
                <w:rFonts w:asciiTheme="majorHAnsi" w:hAnsiTheme="majorHAnsi"/>
                <w:sz w:val="24"/>
                <w:szCs w:val="24"/>
              </w:rPr>
            </w:pPr>
          </w:p>
        </w:tc>
      </w:tr>
      <w:tr w:rsidR="005E1134" w:rsidRPr="001B3ECC" w14:paraId="79B20CF9" w14:textId="77777777" w:rsidTr="00E95B9C">
        <w:trPr>
          <w:jc w:val="center"/>
        </w:trPr>
        <w:tc>
          <w:tcPr>
            <w:tcW w:w="3420" w:type="dxa"/>
            <w:vMerge/>
          </w:tcPr>
          <w:p w14:paraId="79B20CF6" w14:textId="77777777" w:rsidR="005E1134" w:rsidRPr="001B3ECC" w:rsidRDefault="005E1134" w:rsidP="009918CF">
            <w:pPr>
              <w:pStyle w:val="Heading2"/>
              <w:rPr>
                <w:color w:val="auto"/>
                <w:sz w:val="24"/>
                <w:szCs w:val="24"/>
              </w:rPr>
            </w:pPr>
          </w:p>
        </w:tc>
        <w:tc>
          <w:tcPr>
            <w:tcW w:w="2707" w:type="dxa"/>
          </w:tcPr>
          <w:p w14:paraId="79B20CF7" w14:textId="1A7626AA" w:rsidR="005E1134" w:rsidRPr="001B3ECC" w:rsidRDefault="005E1134" w:rsidP="00E95B9C">
            <w:pPr>
              <w:jc w:val="center"/>
              <w:rPr>
                <w:rFonts w:asciiTheme="majorHAnsi" w:hAnsiTheme="majorHAnsi" w:cs="Times New Roman"/>
                <w:sz w:val="24"/>
                <w:szCs w:val="24"/>
              </w:rPr>
            </w:pPr>
          </w:p>
        </w:tc>
        <w:tc>
          <w:tcPr>
            <w:tcW w:w="3228" w:type="dxa"/>
          </w:tcPr>
          <w:p w14:paraId="79B20CF8" w14:textId="782ABBDE" w:rsidR="005E1134" w:rsidRPr="001B3ECC" w:rsidRDefault="005E1134" w:rsidP="00E95B9C">
            <w:pPr>
              <w:jc w:val="center"/>
              <w:rPr>
                <w:rFonts w:asciiTheme="majorHAnsi" w:hAnsiTheme="majorHAnsi"/>
                <w:sz w:val="24"/>
                <w:szCs w:val="24"/>
              </w:rPr>
            </w:pPr>
          </w:p>
        </w:tc>
      </w:tr>
      <w:tr w:rsidR="005E1134" w:rsidRPr="001B3ECC" w14:paraId="79B20CFD" w14:textId="77777777" w:rsidTr="00E95B9C">
        <w:trPr>
          <w:jc w:val="center"/>
        </w:trPr>
        <w:tc>
          <w:tcPr>
            <w:tcW w:w="3420" w:type="dxa"/>
            <w:vMerge/>
          </w:tcPr>
          <w:p w14:paraId="79B20CFA" w14:textId="77777777" w:rsidR="005E1134" w:rsidRPr="001B3ECC" w:rsidRDefault="005E1134" w:rsidP="009918CF">
            <w:pPr>
              <w:pStyle w:val="Heading2"/>
              <w:rPr>
                <w:color w:val="auto"/>
                <w:sz w:val="24"/>
                <w:szCs w:val="24"/>
              </w:rPr>
            </w:pPr>
          </w:p>
        </w:tc>
        <w:tc>
          <w:tcPr>
            <w:tcW w:w="2707" w:type="dxa"/>
          </w:tcPr>
          <w:p w14:paraId="79B20CFB" w14:textId="022B4828" w:rsidR="005E1134" w:rsidRPr="001B3ECC" w:rsidRDefault="005E1134" w:rsidP="00E95B9C">
            <w:pPr>
              <w:jc w:val="center"/>
              <w:rPr>
                <w:rFonts w:asciiTheme="majorHAnsi" w:hAnsiTheme="majorHAnsi" w:cs="Times New Roman"/>
                <w:sz w:val="24"/>
                <w:szCs w:val="24"/>
              </w:rPr>
            </w:pPr>
          </w:p>
        </w:tc>
        <w:tc>
          <w:tcPr>
            <w:tcW w:w="3228" w:type="dxa"/>
          </w:tcPr>
          <w:p w14:paraId="79B20CFC" w14:textId="41B61AB4" w:rsidR="005E1134" w:rsidRPr="001B3ECC" w:rsidRDefault="005E1134" w:rsidP="00E95B9C">
            <w:pPr>
              <w:jc w:val="center"/>
              <w:rPr>
                <w:rFonts w:asciiTheme="majorHAnsi" w:hAnsiTheme="majorHAnsi"/>
                <w:sz w:val="24"/>
                <w:szCs w:val="24"/>
              </w:rPr>
            </w:pPr>
          </w:p>
        </w:tc>
      </w:tr>
      <w:tr w:rsidR="005E1134" w:rsidRPr="001B3ECC" w14:paraId="79B20D01" w14:textId="77777777" w:rsidTr="00E95B9C">
        <w:trPr>
          <w:jc w:val="center"/>
        </w:trPr>
        <w:tc>
          <w:tcPr>
            <w:tcW w:w="3420" w:type="dxa"/>
            <w:vMerge/>
          </w:tcPr>
          <w:p w14:paraId="79B20CFE" w14:textId="77777777" w:rsidR="005E1134" w:rsidRPr="001B3ECC" w:rsidRDefault="005E1134" w:rsidP="009918CF">
            <w:pPr>
              <w:pStyle w:val="Heading2"/>
              <w:rPr>
                <w:color w:val="auto"/>
                <w:sz w:val="24"/>
                <w:szCs w:val="24"/>
              </w:rPr>
            </w:pPr>
          </w:p>
        </w:tc>
        <w:tc>
          <w:tcPr>
            <w:tcW w:w="2707" w:type="dxa"/>
          </w:tcPr>
          <w:p w14:paraId="79B20CFF" w14:textId="16A998F0" w:rsidR="005E1134" w:rsidRPr="001B3ECC" w:rsidRDefault="005E1134" w:rsidP="00E95B9C">
            <w:pPr>
              <w:jc w:val="center"/>
              <w:rPr>
                <w:rFonts w:asciiTheme="majorHAnsi" w:hAnsiTheme="majorHAnsi" w:cs="Times New Roman"/>
                <w:sz w:val="24"/>
                <w:szCs w:val="24"/>
              </w:rPr>
            </w:pPr>
          </w:p>
        </w:tc>
        <w:tc>
          <w:tcPr>
            <w:tcW w:w="3228" w:type="dxa"/>
          </w:tcPr>
          <w:p w14:paraId="79B20D00" w14:textId="517BD510" w:rsidR="005E1134" w:rsidRPr="001B3ECC" w:rsidRDefault="005E1134" w:rsidP="00E95B9C">
            <w:pPr>
              <w:jc w:val="center"/>
              <w:rPr>
                <w:rFonts w:asciiTheme="majorHAnsi" w:hAnsiTheme="majorHAnsi"/>
                <w:sz w:val="24"/>
                <w:szCs w:val="24"/>
              </w:rPr>
            </w:pPr>
          </w:p>
        </w:tc>
      </w:tr>
      <w:tr w:rsidR="0017221D" w:rsidRPr="001B3ECC" w14:paraId="673100F1" w14:textId="77777777" w:rsidTr="00E95B9C">
        <w:trPr>
          <w:jc w:val="center"/>
        </w:trPr>
        <w:tc>
          <w:tcPr>
            <w:tcW w:w="3420" w:type="dxa"/>
            <w:vMerge w:val="restart"/>
          </w:tcPr>
          <w:p w14:paraId="3742AE9E" w14:textId="4B424D9C" w:rsidR="0017221D" w:rsidRPr="001B3ECC" w:rsidRDefault="0017221D" w:rsidP="0017221D">
            <w:pPr>
              <w:pStyle w:val="Heading2"/>
              <w:rPr>
                <w:color w:val="auto"/>
                <w:sz w:val="24"/>
                <w:szCs w:val="24"/>
              </w:rPr>
            </w:pPr>
            <w:r w:rsidRPr="001B3ECC">
              <w:rPr>
                <w:color w:val="auto"/>
                <w:sz w:val="24"/>
                <w:szCs w:val="24"/>
              </w:rPr>
              <w:t>Y</w:t>
            </w:r>
            <w:r w:rsidR="001043D6" w:rsidRPr="001B3ECC">
              <w:rPr>
                <w:color w:val="auto"/>
                <w:sz w:val="24"/>
                <w:szCs w:val="24"/>
              </w:rPr>
              <w:t>ear</w:t>
            </w:r>
            <w:r w:rsidRPr="001B3ECC">
              <w:rPr>
                <w:color w:val="auto"/>
                <w:sz w:val="24"/>
                <w:szCs w:val="24"/>
              </w:rPr>
              <w:t xml:space="preserve"> 4 (if applicable)</w:t>
            </w:r>
          </w:p>
        </w:tc>
        <w:tc>
          <w:tcPr>
            <w:tcW w:w="2707" w:type="dxa"/>
          </w:tcPr>
          <w:p w14:paraId="1431A88F" w14:textId="77777777" w:rsidR="0017221D" w:rsidRPr="001B3ECC" w:rsidRDefault="0017221D" w:rsidP="00E95B9C">
            <w:pPr>
              <w:jc w:val="center"/>
              <w:rPr>
                <w:rFonts w:asciiTheme="majorHAnsi" w:hAnsiTheme="majorHAnsi" w:cs="Times New Roman"/>
                <w:sz w:val="24"/>
                <w:szCs w:val="24"/>
              </w:rPr>
            </w:pPr>
          </w:p>
        </w:tc>
        <w:tc>
          <w:tcPr>
            <w:tcW w:w="3228" w:type="dxa"/>
          </w:tcPr>
          <w:p w14:paraId="501C4286" w14:textId="77777777" w:rsidR="0017221D" w:rsidRPr="001B3ECC" w:rsidRDefault="0017221D" w:rsidP="00E95B9C">
            <w:pPr>
              <w:jc w:val="center"/>
              <w:rPr>
                <w:rFonts w:asciiTheme="majorHAnsi" w:hAnsiTheme="majorHAnsi"/>
                <w:sz w:val="24"/>
                <w:szCs w:val="24"/>
              </w:rPr>
            </w:pPr>
          </w:p>
        </w:tc>
      </w:tr>
      <w:tr w:rsidR="0017221D" w:rsidRPr="001B3ECC" w14:paraId="6C0B53CC" w14:textId="77777777" w:rsidTr="00E95B9C">
        <w:trPr>
          <w:jc w:val="center"/>
        </w:trPr>
        <w:tc>
          <w:tcPr>
            <w:tcW w:w="3420" w:type="dxa"/>
            <w:vMerge/>
          </w:tcPr>
          <w:p w14:paraId="2A44F83F" w14:textId="77777777" w:rsidR="0017221D" w:rsidRPr="001B3ECC" w:rsidRDefault="0017221D" w:rsidP="0017221D">
            <w:pPr>
              <w:pStyle w:val="Heading2"/>
              <w:rPr>
                <w:color w:val="auto"/>
                <w:sz w:val="24"/>
                <w:szCs w:val="24"/>
              </w:rPr>
            </w:pPr>
          </w:p>
        </w:tc>
        <w:tc>
          <w:tcPr>
            <w:tcW w:w="2707" w:type="dxa"/>
          </w:tcPr>
          <w:p w14:paraId="32F45E02" w14:textId="77777777" w:rsidR="0017221D" w:rsidRPr="001B3ECC" w:rsidRDefault="0017221D" w:rsidP="00E95B9C">
            <w:pPr>
              <w:jc w:val="center"/>
              <w:rPr>
                <w:rFonts w:asciiTheme="majorHAnsi" w:hAnsiTheme="majorHAnsi" w:cs="Times New Roman"/>
                <w:sz w:val="24"/>
                <w:szCs w:val="24"/>
              </w:rPr>
            </w:pPr>
          </w:p>
        </w:tc>
        <w:tc>
          <w:tcPr>
            <w:tcW w:w="3228" w:type="dxa"/>
          </w:tcPr>
          <w:p w14:paraId="63C73363" w14:textId="77777777" w:rsidR="0017221D" w:rsidRPr="001B3ECC" w:rsidRDefault="0017221D" w:rsidP="00E95B9C">
            <w:pPr>
              <w:jc w:val="center"/>
              <w:rPr>
                <w:rFonts w:asciiTheme="majorHAnsi" w:hAnsiTheme="majorHAnsi"/>
                <w:sz w:val="24"/>
                <w:szCs w:val="24"/>
              </w:rPr>
            </w:pPr>
          </w:p>
        </w:tc>
      </w:tr>
      <w:tr w:rsidR="0017221D" w:rsidRPr="001B3ECC" w14:paraId="52DDEA73" w14:textId="77777777" w:rsidTr="00E95B9C">
        <w:trPr>
          <w:jc w:val="center"/>
        </w:trPr>
        <w:tc>
          <w:tcPr>
            <w:tcW w:w="3420" w:type="dxa"/>
            <w:vMerge/>
          </w:tcPr>
          <w:p w14:paraId="5CB4EC91" w14:textId="77777777" w:rsidR="0017221D" w:rsidRPr="001B3ECC" w:rsidRDefault="0017221D" w:rsidP="0017221D">
            <w:pPr>
              <w:pStyle w:val="Heading2"/>
              <w:rPr>
                <w:color w:val="auto"/>
                <w:sz w:val="24"/>
                <w:szCs w:val="24"/>
              </w:rPr>
            </w:pPr>
          </w:p>
        </w:tc>
        <w:tc>
          <w:tcPr>
            <w:tcW w:w="2707" w:type="dxa"/>
          </w:tcPr>
          <w:p w14:paraId="23E46EB7" w14:textId="77777777" w:rsidR="0017221D" w:rsidRPr="001B3ECC" w:rsidRDefault="0017221D" w:rsidP="00E95B9C">
            <w:pPr>
              <w:jc w:val="center"/>
              <w:rPr>
                <w:rFonts w:asciiTheme="majorHAnsi" w:hAnsiTheme="majorHAnsi" w:cs="Times New Roman"/>
                <w:sz w:val="24"/>
                <w:szCs w:val="24"/>
              </w:rPr>
            </w:pPr>
          </w:p>
        </w:tc>
        <w:tc>
          <w:tcPr>
            <w:tcW w:w="3228" w:type="dxa"/>
          </w:tcPr>
          <w:p w14:paraId="0D781583" w14:textId="77777777" w:rsidR="0017221D" w:rsidRPr="001B3ECC" w:rsidRDefault="0017221D" w:rsidP="00E95B9C">
            <w:pPr>
              <w:jc w:val="center"/>
              <w:rPr>
                <w:rFonts w:asciiTheme="majorHAnsi" w:hAnsiTheme="majorHAnsi"/>
                <w:sz w:val="24"/>
                <w:szCs w:val="24"/>
              </w:rPr>
            </w:pPr>
          </w:p>
        </w:tc>
      </w:tr>
      <w:tr w:rsidR="0017221D" w:rsidRPr="001B3ECC" w14:paraId="65AC82AE" w14:textId="77777777" w:rsidTr="00E95B9C">
        <w:trPr>
          <w:jc w:val="center"/>
        </w:trPr>
        <w:tc>
          <w:tcPr>
            <w:tcW w:w="3420" w:type="dxa"/>
            <w:vMerge/>
          </w:tcPr>
          <w:p w14:paraId="74C8A374" w14:textId="77777777" w:rsidR="0017221D" w:rsidRPr="001B3ECC" w:rsidRDefault="0017221D" w:rsidP="0017221D">
            <w:pPr>
              <w:pStyle w:val="Heading2"/>
              <w:rPr>
                <w:color w:val="auto"/>
                <w:sz w:val="24"/>
                <w:szCs w:val="24"/>
              </w:rPr>
            </w:pPr>
          </w:p>
        </w:tc>
        <w:tc>
          <w:tcPr>
            <w:tcW w:w="2707" w:type="dxa"/>
          </w:tcPr>
          <w:p w14:paraId="50339C31" w14:textId="77777777" w:rsidR="0017221D" w:rsidRPr="001B3ECC" w:rsidRDefault="0017221D" w:rsidP="00E95B9C">
            <w:pPr>
              <w:jc w:val="center"/>
              <w:rPr>
                <w:rFonts w:asciiTheme="majorHAnsi" w:hAnsiTheme="majorHAnsi" w:cs="Times New Roman"/>
                <w:sz w:val="24"/>
                <w:szCs w:val="24"/>
              </w:rPr>
            </w:pPr>
          </w:p>
        </w:tc>
        <w:tc>
          <w:tcPr>
            <w:tcW w:w="3228" w:type="dxa"/>
          </w:tcPr>
          <w:p w14:paraId="66FBD1CD" w14:textId="77777777" w:rsidR="0017221D" w:rsidRPr="001B3ECC" w:rsidRDefault="0017221D" w:rsidP="00E95B9C">
            <w:pPr>
              <w:jc w:val="center"/>
              <w:rPr>
                <w:rFonts w:asciiTheme="majorHAnsi" w:hAnsiTheme="majorHAnsi"/>
                <w:sz w:val="24"/>
                <w:szCs w:val="24"/>
              </w:rPr>
            </w:pPr>
          </w:p>
        </w:tc>
      </w:tr>
      <w:tr w:rsidR="0017221D" w:rsidRPr="001B3ECC" w14:paraId="26B16711" w14:textId="77777777" w:rsidTr="00E95B9C">
        <w:trPr>
          <w:jc w:val="center"/>
        </w:trPr>
        <w:tc>
          <w:tcPr>
            <w:tcW w:w="3420" w:type="dxa"/>
            <w:vMerge w:val="restart"/>
          </w:tcPr>
          <w:p w14:paraId="7908BCB1" w14:textId="7B8AE4E8" w:rsidR="0017221D" w:rsidRPr="001B3ECC" w:rsidRDefault="0017221D" w:rsidP="0017221D">
            <w:pPr>
              <w:pStyle w:val="Heading2"/>
              <w:rPr>
                <w:color w:val="auto"/>
                <w:sz w:val="24"/>
                <w:szCs w:val="24"/>
              </w:rPr>
            </w:pPr>
            <w:r w:rsidRPr="001B3ECC">
              <w:rPr>
                <w:color w:val="auto"/>
                <w:sz w:val="24"/>
                <w:szCs w:val="24"/>
              </w:rPr>
              <w:t>Y</w:t>
            </w:r>
            <w:r w:rsidR="001043D6" w:rsidRPr="001B3ECC">
              <w:rPr>
                <w:color w:val="auto"/>
                <w:sz w:val="24"/>
                <w:szCs w:val="24"/>
              </w:rPr>
              <w:t>ear</w:t>
            </w:r>
            <w:r w:rsidRPr="001B3ECC">
              <w:rPr>
                <w:color w:val="auto"/>
                <w:sz w:val="24"/>
                <w:szCs w:val="24"/>
              </w:rPr>
              <w:t xml:space="preserve"> 5 (if applicable)</w:t>
            </w:r>
          </w:p>
        </w:tc>
        <w:tc>
          <w:tcPr>
            <w:tcW w:w="2707" w:type="dxa"/>
          </w:tcPr>
          <w:p w14:paraId="5F3BC1F1" w14:textId="77777777" w:rsidR="0017221D" w:rsidRPr="001B3ECC" w:rsidRDefault="0017221D" w:rsidP="00E95B9C">
            <w:pPr>
              <w:jc w:val="center"/>
              <w:rPr>
                <w:rFonts w:asciiTheme="majorHAnsi" w:hAnsiTheme="majorHAnsi" w:cs="Times New Roman"/>
                <w:sz w:val="24"/>
                <w:szCs w:val="24"/>
              </w:rPr>
            </w:pPr>
          </w:p>
        </w:tc>
        <w:tc>
          <w:tcPr>
            <w:tcW w:w="3228" w:type="dxa"/>
          </w:tcPr>
          <w:p w14:paraId="128C2D45" w14:textId="77777777" w:rsidR="0017221D" w:rsidRPr="001B3ECC" w:rsidRDefault="0017221D" w:rsidP="00E95B9C">
            <w:pPr>
              <w:jc w:val="center"/>
              <w:rPr>
                <w:rFonts w:asciiTheme="majorHAnsi" w:hAnsiTheme="majorHAnsi"/>
                <w:sz w:val="24"/>
                <w:szCs w:val="24"/>
              </w:rPr>
            </w:pPr>
          </w:p>
        </w:tc>
      </w:tr>
      <w:tr w:rsidR="0017221D" w:rsidRPr="001B3ECC" w14:paraId="51D80035" w14:textId="77777777" w:rsidTr="00E95B9C">
        <w:trPr>
          <w:jc w:val="center"/>
        </w:trPr>
        <w:tc>
          <w:tcPr>
            <w:tcW w:w="3420" w:type="dxa"/>
            <w:vMerge/>
          </w:tcPr>
          <w:p w14:paraId="10DE087D" w14:textId="77777777" w:rsidR="0017221D" w:rsidRPr="001B3ECC" w:rsidRDefault="0017221D" w:rsidP="0017221D">
            <w:pPr>
              <w:pStyle w:val="Heading2"/>
              <w:rPr>
                <w:color w:val="auto"/>
                <w:sz w:val="24"/>
                <w:szCs w:val="24"/>
              </w:rPr>
            </w:pPr>
          </w:p>
        </w:tc>
        <w:tc>
          <w:tcPr>
            <w:tcW w:w="2707" w:type="dxa"/>
          </w:tcPr>
          <w:p w14:paraId="30F84D39" w14:textId="77777777" w:rsidR="0017221D" w:rsidRPr="001B3ECC" w:rsidRDefault="0017221D" w:rsidP="00E95B9C">
            <w:pPr>
              <w:jc w:val="center"/>
              <w:rPr>
                <w:rFonts w:asciiTheme="majorHAnsi" w:hAnsiTheme="majorHAnsi" w:cs="Times New Roman"/>
                <w:sz w:val="24"/>
                <w:szCs w:val="24"/>
              </w:rPr>
            </w:pPr>
          </w:p>
        </w:tc>
        <w:tc>
          <w:tcPr>
            <w:tcW w:w="3228" w:type="dxa"/>
          </w:tcPr>
          <w:p w14:paraId="40B744D2" w14:textId="77777777" w:rsidR="0017221D" w:rsidRPr="001B3ECC" w:rsidRDefault="0017221D" w:rsidP="00E95B9C">
            <w:pPr>
              <w:jc w:val="center"/>
              <w:rPr>
                <w:rFonts w:asciiTheme="majorHAnsi" w:hAnsiTheme="majorHAnsi"/>
                <w:sz w:val="24"/>
                <w:szCs w:val="24"/>
              </w:rPr>
            </w:pPr>
          </w:p>
        </w:tc>
      </w:tr>
      <w:tr w:rsidR="0017221D" w:rsidRPr="001B3ECC" w14:paraId="6A368056" w14:textId="77777777" w:rsidTr="00E95B9C">
        <w:trPr>
          <w:jc w:val="center"/>
        </w:trPr>
        <w:tc>
          <w:tcPr>
            <w:tcW w:w="3420" w:type="dxa"/>
            <w:vMerge/>
          </w:tcPr>
          <w:p w14:paraId="3D26207D" w14:textId="77777777" w:rsidR="0017221D" w:rsidRPr="001B3ECC" w:rsidRDefault="0017221D" w:rsidP="0017221D">
            <w:pPr>
              <w:pStyle w:val="Heading2"/>
              <w:rPr>
                <w:color w:val="auto"/>
                <w:sz w:val="24"/>
                <w:szCs w:val="24"/>
              </w:rPr>
            </w:pPr>
          </w:p>
        </w:tc>
        <w:tc>
          <w:tcPr>
            <w:tcW w:w="2707" w:type="dxa"/>
          </w:tcPr>
          <w:p w14:paraId="7AB937F1" w14:textId="77777777" w:rsidR="0017221D" w:rsidRPr="001B3ECC" w:rsidRDefault="0017221D" w:rsidP="00E95B9C">
            <w:pPr>
              <w:jc w:val="center"/>
              <w:rPr>
                <w:rFonts w:asciiTheme="majorHAnsi" w:hAnsiTheme="majorHAnsi" w:cs="Times New Roman"/>
                <w:sz w:val="24"/>
                <w:szCs w:val="24"/>
              </w:rPr>
            </w:pPr>
          </w:p>
        </w:tc>
        <w:tc>
          <w:tcPr>
            <w:tcW w:w="3228" w:type="dxa"/>
          </w:tcPr>
          <w:p w14:paraId="2EA42544" w14:textId="77777777" w:rsidR="0017221D" w:rsidRPr="001B3ECC" w:rsidRDefault="0017221D" w:rsidP="00E95B9C">
            <w:pPr>
              <w:jc w:val="center"/>
              <w:rPr>
                <w:rFonts w:asciiTheme="majorHAnsi" w:hAnsiTheme="majorHAnsi"/>
                <w:sz w:val="24"/>
                <w:szCs w:val="24"/>
              </w:rPr>
            </w:pPr>
          </w:p>
        </w:tc>
      </w:tr>
      <w:tr w:rsidR="0017221D" w:rsidRPr="001B3ECC" w14:paraId="2CF36FE3" w14:textId="77777777" w:rsidTr="00E95B9C">
        <w:trPr>
          <w:jc w:val="center"/>
        </w:trPr>
        <w:tc>
          <w:tcPr>
            <w:tcW w:w="3420" w:type="dxa"/>
            <w:vMerge/>
          </w:tcPr>
          <w:p w14:paraId="2999EFCC" w14:textId="77777777" w:rsidR="0017221D" w:rsidRPr="001B3ECC" w:rsidRDefault="0017221D" w:rsidP="0017221D">
            <w:pPr>
              <w:pStyle w:val="Heading2"/>
              <w:rPr>
                <w:color w:val="auto"/>
                <w:sz w:val="24"/>
                <w:szCs w:val="24"/>
              </w:rPr>
            </w:pPr>
          </w:p>
        </w:tc>
        <w:tc>
          <w:tcPr>
            <w:tcW w:w="2707" w:type="dxa"/>
          </w:tcPr>
          <w:p w14:paraId="119122B4" w14:textId="77777777" w:rsidR="0017221D" w:rsidRPr="001B3ECC" w:rsidRDefault="0017221D" w:rsidP="00E95B9C">
            <w:pPr>
              <w:jc w:val="center"/>
              <w:rPr>
                <w:rFonts w:asciiTheme="majorHAnsi" w:hAnsiTheme="majorHAnsi" w:cs="Times New Roman"/>
                <w:sz w:val="24"/>
                <w:szCs w:val="24"/>
              </w:rPr>
            </w:pPr>
          </w:p>
        </w:tc>
        <w:tc>
          <w:tcPr>
            <w:tcW w:w="3228" w:type="dxa"/>
          </w:tcPr>
          <w:p w14:paraId="07ED12B5" w14:textId="77777777" w:rsidR="0017221D" w:rsidRPr="001B3ECC" w:rsidRDefault="0017221D" w:rsidP="00E95B9C">
            <w:pPr>
              <w:jc w:val="center"/>
              <w:rPr>
                <w:rFonts w:asciiTheme="majorHAnsi" w:hAnsiTheme="majorHAnsi"/>
                <w:sz w:val="24"/>
                <w:szCs w:val="24"/>
              </w:rPr>
            </w:pPr>
          </w:p>
        </w:tc>
      </w:tr>
    </w:tbl>
    <w:p w14:paraId="03B578A3" w14:textId="77777777" w:rsidR="00C801B4" w:rsidRPr="001B3ECC" w:rsidRDefault="00C801B4" w:rsidP="009918CF">
      <w:pPr>
        <w:spacing w:after="0" w:line="240" w:lineRule="auto"/>
        <w:rPr>
          <w:rFonts w:asciiTheme="majorHAnsi" w:hAnsiTheme="majorHAnsi" w:cs="Times New Roman"/>
          <w:sz w:val="24"/>
          <w:szCs w:val="24"/>
        </w:rPr>
      </w:pPr>
    </w:p>
    <w:p w14:paraId="4CE7856C" w14:textId="5083D982" w:rsidR="00F673BA" w:rsidRPr="001B3ECC" w:rsidRDefault="00C801B4" w:rsidP="009918CF">
      <w:pPr>
        <w:spacing w:after="0" w:line="240" w:lineRule="auto"/>
        <w:rPr>
          <w:rFonts w:asciiTheme="majorHAnsi" w:hAnsiTheme="majorHAnsi" w:cs="Times New Roman"/>
          <w:sz w:val="24"/>
          <w:szCs w:val="28"/>
        </w:rPr>
      </w:pPr>
      <w:r w:rsidRPr="001B3ECC">
        <w:rPr>
          <w:rFonts w:asciiTheme="majorHAnsi" w:hAnsiTheme="majorHAnsi" w:cs="Times New Roman"/>
          <w:sz w:val="24"/>
          <w:szCs w:val="28"/>
        </w:rPr>
        <w:t>*</w:t>
      </w:r>
      <w:r w:rsidR="00BC075B" w:rsidRPr="001B3ECC">
        <w:rPr>
          <w:rFonts w:asciiTheme="majorHAnsi" w:hAnsiTheme="majorHAnsi" w:cs="Times New Roman"/>
          <w:sz w:val="24"/>
          <w:szCs w:val="28"/>
        </w:rPr>
        <w:t xml:space="preserve">Electronic payments </w:t>
      </w:r>
      <w:r w:rsidR="00F673BA" w:rsidRPr="001B3ECC">
        <w:rPr>
          <w:rFonts w:asciiTheme="majorHAnsi" w:hAnsiTheme="majorHAnsi" w:cs="Times New Roman"/>
          <w:sz w:val="24"/>
          <w:szCs w:val="28"/>
        </w:rPr>
        <w:t>are normally issued the last week of the month scheduled. Please ensure that a receipt for payment indicating your Registered Charitable Organization Number is sent to us at</w:t>
      </w:r>
      <w:r w:rsidR="00BC075B" w:rsidRPr="001B3ECC">
        <w:rPr>
          <w:rFonts w:asciiTheme="majorHAnsi" w:hAnsiTheme="majorHAnsi" w:cs="Times New Roman"/>
          <w:sz w:val="24"/>
          <w:szCs w:val="28"/>
        </w:rPr>
        <w:t xml:space="preserve">: </w:t>
      </w:r>
      <w:hyperlink r:id="rId12" w:history="1">
        <w:r w:rsidR="00BC075B" w:rsidRPr="001B3ECC">
          <w:rPr>
            <w:rStyle w:val="Hyperlink"/>
            <w:rFonts w:asciiTheme="majorHAnsi" w:hAnsiTheme="majorHAnsi" w:cs="Times New Roman"/>
            <w:sz w:val="24"/>
            <w:szCs w:val="28"/>
          </w:rPr>
          <w:t>accounting@counselling.net</w:t>
        </w:r>
      </w:hyperlink>
      <w:r w:rsidR="00BC075B" w:rsidRPr="001B3ECC">
        <w:rPr>
          <w:rFonts w:asciiTheme="majorHAnsi" w:hAnsiTheme="majorHAnsi" w:cs="Times New Roman"/>
          <w:sz w:val="24"/>
          <w:szCs w:val="28"/>
        </w:rPr>
        <w:t xml:space="preserve">. </w:t>
      </w:r>
    </w:p>
    <w:p w14:paraId="00AE1334" w14:textId="77777777" w:rsidR="005E1134" w:rsidRPr="001B3ECC" w:rsidRDefault="005E1134" w:rsidP="009918CF">
      <w:pPr>
        <w:spacing w:after="0" w:line="240" w:lineRule="auto"/>
        <w:rPr>
          <w:rFonts w:asciiTheme="majorHAnsi" w:hAnsiTheme="majorHAnsi" w:cs="Times New Roman"/>
          <w:szCs w:val="24"/>
        </w:rPr>
      </w:pPr>
    </w:p>
    <w:p w14:paraId="79B20D04" w14:textId="373CF68D" w:rsidR="0045417A" w:rsidRPr="001B3ECC" w:rsidRDefault="0062211D" w:rsidP="009918CF">
      <w:pPr>
        <w:pStyle w:val="Heading1"/>
        <w:rPr>
          <w:b/>
          <w:color w:val="auto"/>
          <w:sz w:val="28"/>
          <w:szCs w:val="28"/>
        </w:rPr>
      </w:pPr>
      <w:r w:rsidRPr="001B3ECC">
        <w:rPr>
          <w:b/>
          <w:color w:val="auto"/>
          <w:sz w:val="28"/>
          <w:szCs w:val="28"/>
        </w:rPr>
        <w:t>Confirmation of Activities/Outputs</w:t>
      </w:r>
    </w:p>
    <w:p w14:paraId="38CB473B" w14:textId="77777777" w:rsidR="002D460E" w:rsidRPr="001B3ECC" w:rsidRDefault="002D460E" w:rsidP="009918CF">
      <w:pPr>
        <w:rPr>
          <w:rFonts w:asciiTheme="majorHAnsi" w:hAnsiTheme="majorHAnsi"/>
        </w:rPr>
      </w:pPr>
    </w:p>
    <w:p w14:paraId="79B20D05" w14:textId="2016779F" w:rsidR="0062211D" w:rsidRPr="001B3ECC" w:rsidRDefault="0045417A" w:rsidP="002F6D66">
      <w:pPr>
        <w:pStyle w:val="Heading2"/>
        <w:numPr>
          <w:ilvl w:val="0"/>
          <w:numId w:val="12"/>
        </w:numPr>
        <w:rPr>
          <w:color w:val="auto"/>
          <w:sz w:val="24"/>
          <w:szCs w:val="24"/>
        </w:rPr>
      </w:pPr>
      <w:r w:rsidRPr="001B3ECC">
        <w:rPr>
          <w:color w:val="auto"/>
          <w:sz w:val="24"/>
          <w:szCs w:val="24"/>
        </w:rPr>
        <w:t>Have there been any modifications to the planned activities/outputs outlined in the</w:t>
      </w:r>
      <w:r w:rsidR="00B75C07" w:rsidRPr="001B3ECC">
        <w:rPr>
          <w:color w:val="auto"/>
          <w:sz w:val="24"/>
          <w:szCs w:val="24"/>
        </w:rPr>
        <w:t xml:space="preserve"> </w:t>
      </w:r>
      <w:r w:rsidR="003057E4" w:rsidRPr="001B3ECC">
        <w:rPr>
          <w:color w:val="auto"/>
          <w:sz w:val="24"/>
          <w:szCs w:val="24"/>
        </w:rPr>
        <w:t>Funding</w:t>
      </w:r>
      <w:r w:rsidRPr="001B3ECC">
        <w:rPr>
          <w:color w:val="auto"/>
          <w:sz w:val="24"/>
          <w:szCs w:val="24"/>
        </w:rPr>
        <w:t xml:space="preserve"> Application? If so, please describe these changes.</w:t>
      </w:r>
      <w:r w:rsidR="00EB21CD" w:rsidRPr="001B3ECC">
        <w:rPr>
          <w:color w:val="auto"/>
          <w:sz w:val="24"/>
          <w:szCs w:val="24"/>
        </w:rPr>
        <w:t xml:space="preserve">    </w:t>
      </w:r>
    </w:p>
    <w:p w14:paraId="79B20D0D" w14:textId="77777777" w:rsidR="002C4E65" w:rsidRPr="001B3ECC" w:rsidRDefault="002C4E65" w:rsidP="009918CF">
      <w:pPr>
        <w:spacing w:after="0" w:line="240" w:lineRule="auto"/>
        <w:rPr>
          <w:rFonts w:asciiTheme="majorHAnsi" w:hAnsiTheme="majorHAnsi" w:cs="Times New Roman"/>
          <w:sz w:val="24"/>
          <w:szCs w:val="24"/>
        </w:rPr>
      </w:pPr>
    </w:p>
    <w:p w14:paraId="79B20D0E" w14:textId="77777777" w:rsidR="0069793C" w:rsidRPr="001B3ECC" w:rsidRDefault="0069793C" w:rsidP="009918CF">
      <w:pPr>
        <w:spacing w:line="240" w:lineRule="auto"/>
        <w:rPr>
          <w:rFonts w:asciiTheme="majorHAnsi" w:hAnsiTheme="majorHAnsi" w:cs="Times New Roman"/>
          <w:b/>
          <w:sz w:val="24"/>
          <w:szCs w:val="24"/>
          <w:u w:val="single"/>
        </w:rPr>
      </w:pPr>
    </w:p>
    <w:p w14:paraId="79B20D11" w14:textId="323D9BDE" w:rsidR="00D97AF9" w:rsidRPr="00E95B9C" w:rsidRDefault="006F6EFD" w:rsidP="009918CF">
      <w:pPr>
        <w:pStyle w:val="Heading1"/>
        <w:rPr>
          <w:b/>
          <w:color w:val="auto"/>
          <w:sz w:val="28"/>
          <w:szCs w:val="28"/>
        </w:rPr>
      </w:pPr>
      <w:r w:rsidRPr="00E95B9C">
        <w:rPr>
          <w:b/>
          <w:color w:val="auto"/>
          <w:sz w:val="28"/>
          <w:szCs w:val="28"/>
        </w:rPr>
        <w:t xml:space="preserve">Reporting </w:t>
      </w:r>
    </w:p>
    <w:p w14:paraId="327E2ADE" w14:textId="77777777" w:rsidR="006042D4" w:rsidRPr="001B3ECC" w:rsidRDefault="006042D4" w:rsidP="006042D4">
      <w:pPr>
        <w:spacing w:after="0" w:line="240" w:lineRule="auto"/>
        <w:rPr>
          <w:rFonts w:asciiTheme="majorHAnsi" w:hAnsiTheme="majorHAnsi"/>
          <w:sz w:val="24"/>
          <w:szCs w:val="24"/>
        </w:rPr>
      </w:pPr>
      <w:r w:rsidRPr="001B3ECC">
        <w:rPr>
          <w:rFonts w:asciiTheme="majorHAnsi" w:hAnsiTheme="majorHAnsi"/>
          <w:sz w:val="24"/>
          <w:szCs w:val="24"/>
        </w:rPr>
        <w:t xml:space="preserve">You will receive a notification a few weeks before your reporting due date with instructions. More information on our reporting process, including links to our reporting templates can be found on our </w:t>
      </w:r>
      <w:hyperlink r:id="rId13" w:history="1">
        <w:r w:rsidRPr="001B3ECC">
          <w:rPr>
            <w:rStyle w:val="Hyperlink"/>
            <w:rFonts w:asciiTheme="majorHAnsi" w:hAnsiTheme="majorHAnsi"/>
            <w:sz w:val="24"/>
            <w:szCs w:val="24"/>
          </w:rPr>
          <w:t>website</w:t>
        </w:r>
      </w:hyperlink>
      <w:r w:rsidRPr="001B3ECC">
        <w:rPr>
          <w:rFonts w:asciiTheme="majorHAnsi" w:hAnsiTheme="majorHAnsi"/>
          <w:sz w:val="24"/>
          <w:szCs w:val="24"/>
        </w:rPr>
        <w:t xml:space="preserve">. </w:t>
      </w:r>
    </w:p>
    <w:p w14:paraId="7276D7D0" w14:textId="77777777" w:rsidR="006042D4" w:rsidRPr="001B3ECC" w:rsidRDefault="006042D4" w:rsidP="006042D4">
      <w:pPr>
        <w:spacing w:after="0" w:line="240" w:lineRule="auto"/>
        <w:rPr>
          <w:rFonts w:asciiTheme="majorHAnsi" w:hAnsiTheme="majorHAnsi"/>
          <w:sz w:val="24"/>
          <w:szCs w:val="24"/>
        </w:rPr>
      </w:pPr>
    </w:p>
    <w:p w14:paraId="3AEF2650" w14:textId="749912F2" w:rsidR="006042D4" w:rsidRPr="001B3ECC" w:rsidRDefault="006042D4" w:rsidP="006042D4">
      <w:pPr>
        <w:spacing w:after="0" w:line="240" w:lineRule="auto"/>
        <w:rPr>
          <w:rFonts w:asciiTheme="majorHAnsi" w:hAnsiTheme="majorHAnsi" w:cs="Times New Roman"/>
          <w:sz w:val="24"/>
          <w:szCs w:val="24"/>
        </w:rPr>
      </w:pPr>
      <w:r w:rsidRPr="001B3ECC">
        <w:rPr>
          <w:rFonts w:asciiTheme="majorHAnsi" w:hAnsiTheme="majorHAnsi"/>
          <w:sz w:val="24"/>
          <w:szCs w:val="24"/>
        </w:rPr>
        <w:t xml:space="preserve">We also welcome oral reporting if you would prefer to </w:t>
      </w:r>
      <w:r w:rsidR="007779E9" w:rsidRPr="001B3ECC">
        <w:rPr>
          <w:rFonts w:asciiTheme="majorHAnsi" w:hAnsiTheme="majorHAnsi"/>
          <w:sz w:val="24"/>
          <w:szCs w:val="24"/>
        </w:rPr>
        <w:t xml:space="preserve">chat rather than write out your progress. </w:t>
      </w:r>
    </w:p>
    <w:p w14:paraId="2597239A" w14:textId="039D9E50" w:rsidR="006042D4" w:rsidRPr="001B3ECC" w:rsidRDefault="006042D4" w:rsidP="006042D4">
      <w:pPr>
        <w:spacing w:after="0" w:line="240" w:lineRule="auto"/>
        <w:rPr>
          <w:rFonts w:asciiTheme="majorHAnsi" w:hAnsiTheme="majorHAnsi"/>
          <w:sz w:val="24"/>
          <w:szCs w:val="24"/>
        </w:rPr>
      </w:pPr>
    </w:p>
    <w:p w14:paraId="0E1CA817" w14:textId="77777777" w:rsidR="00DB264E" w:rsidRPr="001B3ECC" w:rsidRDefault="00DB264E" w:rsidP="009918CF">
      <w:pPr>
        <w:spacing w:after="0" w:line="240" w:lineRule="auto"/>
        <w:rPr>
          <w:rFonts w:asciiTheme="majorHAnsi" w:hAnsiTheme="majorHAnsi" w:cs="Times New Roman"/>
          <w:sz w:val="24"/>
          <w:szCs w:val="24"/>
        </w:rPr>
      </w:pPr>
    </w:p>
    <w:p w14:paraId="79B20D17" w14:textId="23AC6F35" w:rsidR="006F6EFD" w:rsidRPr="001B3ECC" w:rsidRDefault="006F6EFD" w:rsidP="009918CF">
      <w:pPr>
        <w:pStyle w:val="Heading2"/>
        <w:rPr>
          <w:color w:val="auto"/>
        </w:rPr>
      </w:pPr>
      <w:r w:rsidRPr="001B3ECC">
        <w:rPr>
          <w:color w:val="auto"/>
        </w:rPr>
        <w:t>Su</w:t>
      </w:r>
      <w:r w:rsidR="00EB21CD" w:rsidRPr="001B3ECC">
        <w:rPr>
          <w:color w:val="auto"/>
        </w:rPr>
        <w:t>bmission of</w:t>
      </w:r>
      <w:r w:rsidR="00FB0B64" w:rsidRPr="001B3ECC">
        <w:rPr>
          <w:color w:val="auto"/>
        </w:rPr>
        <w:t xml:space="preserve"> </w:t>
      </w:r>
      <w:r w:rsidR="00EB21CD" w:rsidRPr="001B3ECC">
        <w:rPr>
          <w:color w:val="auto"/>
        </w:rPr>
        <w:t>Progress Report(s)</w:t>
      </w:r>
      <w:r w:rsidR="006419C7" w:rsidRPr="001B3ECC">
        <w:rPr>
          <w:color w:val="auto"/>
        </w:rPr>
        <w:t xml:space="preserve"> (if applicable)</w:t>
      </w:r>
      <w:r w:rsidR="00EB21CD" w:rsidRPr="001B3ECC">
        <w:rPr>
          <w:color w:val="auto"/>
        </w:rPr>
        <w:t xml:space="preserve">: </w:t>
      </w:r>
    </w:p>
    <w:p w14:paraId="78A1775E" w14:textId="548D8C25" w:rsidR="006419C7" w:rsidRPr="001B3ECC" w:rsidRDefault="006419C7" w:rsidP="009918CF">
      <w:pPr>
        <w:spacing w:after="0" w:line="240" w:lineRule="auto"/>
        <w:rPr>
          <w:rFonts w:asciiTheme="majorHAnsi" w:hAnsiTheme="majorHAnsi" w:cs="Times New Roman"/>
          <w:sz w:val="24"/>
          <w:szCs w:val="24"/>
        </w:rPr>
      </w:pPr>
    </w:p>
    <w:p w14:paraId="79B20D19" w14:textId="219BE72D" w:rsidR="006F6EFD" w:rsidRPr="001B3ECC" w:rsidRDefault="006F6EFD" w:rsidP="009918CF">
      <w:pPr>
        <w:pStyle w:val="Heading2"/>
        <w:rPr>
          <w:color w:val="auto"/>
        </w:rPr>
      </w:pPr>
      <w:r w:rsidRPr="001B3ECC">
        <w:rPr>
          <w:color w:val="auto"/>
        </w:rPr>
        <w:t>Submission of Final Report:</w:t>
      </w:r>
      <w:r w:rsidR="00EB21CD" w:rsidRPr="001B3ECC">
        <w:rPr>
          <w:color w:val="auto"/>
        </w:rPr>
        <w:t xml:space="preserve"> </w:t>
      </w:r>
    </w:p>
    <w:p w14:paraId="12CC9AE1" w14:textId="554654C3" w:rsidR="006419C7" w:rsidRPr="001B3ECC" w:rsidRDefault="006419C7" w:rsidP="009918CF">
      <w:pPr>
        <w:spacing w:after="0" w:line="240" w:lineRule="auto"/>
        <w:rPr>
          <w:rFonts w:asciiTheme="majorHAnsi" w:hAnsiTheme="majorHAnsi" w:cs="Times New Roman"/>
          <w:sz w:val="24"/>
          <w:szCs w:val="24"/>
        </w:rPr>
      </w:pPr>
    </w:p>
    <w:p w14:paraId="6509CE0E" w14:textId="43CEB7E9" w:rsidR="000F76FF" w:rsidRPr="00C310DD" w:rsidRDefault="000F76FF" w:rsidP="00C310DD">
      <w:pPr>
        <w:pStyle w:val="Heading2"/>
        <w:rPr>
          <w:color w:val="auto"/>
        </w:rPr>
      </w:pPr>
      <w:r w:rsidRPr="001B3ECC">
        <w:rPr>
          <w:color w:val="auto"/>
        </w:rPr>
        <w:t>Submission of Evaluation</w:t>
      </w:r>
      <w:r w:rsidR="006419C7" w:rsidRPr="001B3ECC">
        <w:rPr>
          <w:color w:val="auto"/>
        </w:rPr>
        <w:t xml:space="preserve"> (if applicable)</w:t>
      </w:r>
      <w:r w:rsidRPr="001B3ECC">
        <w:rPr>
          <w:color w:val="auto"/>
        </w:rPr>
        <w:t>:</w:t>
      </w:r>
      <w:r w:rsidR="00B23321" w:rsidRPr="001B3ECC">
        <w:rPr>
          <w:color w:val="auto"/>
        </w:rPr>
        <w:t xml:space="preserve"> </w:t>
      </w:r>
    </w:p>
    <w:p w14:paraId="1ADF2B12" w14:textId="77777777" w:rsidR="00C801B4" w:rsidRPr="001B3ECC" w:rsidRDefault="00C801B4" w:rsidP="009918CF">
      <w:pPr>
        <w:spacing w:after="0" w:line="240" w:lineRule="auto"/>
        <w:rPr>
          <w:rFonts w:asciiTheme="majorHAnsi" w:hAnsiTheme="majorHAnsi" w:cs="Times New Roman"/>
          <w:sz w:val="24"/>
          <w:szCs w:val="24"/>
        </w:rPr>
      </w:pPr>
    </w:p>
    <w:p w14:paraId="79B20D20" w14:textId="79497CE0" w:rsidR="0045417A" w:rsidRPr="00E95B9C" w:rsidRDefault="006F6EFD" w:rsidP="009918CF">
      <w:pPr>
        <w:pStyle w:val="Heading1"/>
        <w:rPr>
          <w:b/>
          <w:color w:val="auto"/>
          <w:sz w:val="28"/>
          <w:szCs w:val="28"/>
        </w:rPr>
      </w:pPr>
      <w:r w:rsidRPr="00E95B9C">
        <w:rPr>
          <w:b/>
          <w:color w:val="auto"/>
          <w:sz w:val="28"/>
          <w:szCs w:val="28"/>
        </w:rPr>
        <w:t xml:space="preserve">Site Visit </w:t>
      </w:r>
    </w:p>
    <w:p w14:paraId="13488CB9" w14:textId="77777777" w:rsidR="009449C1" w:rsidRPr="001B3ECC" w:rsidRDefault="009449C1" w:rsidP="009918CF">
      <w:pPr>
        <w:rPr>
          <w:rFonts w:asciiTheme="majorHAnsi" w:hAnsiTheme="majorHAnsi"/>
        </w:rPr>
      </w:pPr>
    </w:p>
    <w:p w14:paraId="79B20D21" w14:textId="76ABC00B" w:rsidR="002C4E65" w:rsidRPr="001B3ECC" w:rsidRDefault="005818E9" w:rsidP="006F309B">
      <w:pPr>
        <w:pStyle w:val="Heading2"/>
        <w:numPr>
          <w:ilvl w:val="0"/>
          <w:numId w:val="10"/>
        </w:numPr>
        <w:rPr>
          <w:color w:val="auto"/>
          <w:sz w:val="24"/>
          <w:szCs w:val="24"/>
        </w:rPr>
      </w:pPr>
      <w:r w:rsidRPr="001B3ECC">
        <w:rPr>
          <w:color w:val="auto"/>
          <w:sz w:val="24"/>
          <w:szCs w:val="24"/>
        </w:rPr>
        <w:t xml:space="preserve">If appropriate, </w:t>
      </w:r>
      <w:r w:rsidR="002F6D66" w:rsidRPr="001B3ECC">
        <w:rPr>
          <w:color w:val="auto"/>
          <w:sz w:val="24"/>
          <w:szCs w:val="24"/>
        </w:rPr>
        <w:t>when</w:t>
      </w:r>
      <w:r w:rsidRPr="001B3ECC">
        <w:rPr>
          <w:color w:val="auto"/>
          <w:sz w:val="24"/>
          <w:szCs w:val="24"/>
        </w:rPr>
        <w:t xml:space="preserve"> would be </w:t>
      </w:r>
      <w:r w:rsidR="002F6D66" w:rsidRPr="001B3ECC">
        <w:rPr>
          <w:color w:val="auto"/>
          <w:sz w:val="24"/>
          <w:szCs w:val="24"/>
        </w:rPr>
        <w:t>a good time</w:t>
      </w:r>
      <w:r w:rsidRPr="001B3ECC">
        <w:rPr>
          <w:color w:val="auto"/>
          <w:sz w:val="24"/>
          <w:szCs w:val="24"/>
        </w:rPr>
        <w:t xml:space="preserve"> for a site visit?</w:t>
      </w:r>
      <w:r w:rsidR="00B23321" w:rsidRPr="001B3ECC">
        <w:rPr>
          <w:color w:val="auto"/>
          <w:sz w:val="24"/>
          <w:szCs w:val="24"/>
        </w:rPr>
        <w:t xml:space="preserve"> </w:t>
      </w:r>
    </w:p>
    <w:p w14:paraId="79B20D26" w14:textId="2B2A2C50" w:rsidR="00FE75D2" w:rsidRPr="001B3ECC" w:rsidRDefault="00FE75D2" w:rsidP="009918CF">
      <w:pPr>
        <w:spacing w:after="0" w:line="240" w:lineRule="auto"/>
        <w:rPr>
          <w:rFonts w:asciiTheme="majorHAnsi" w:hAnsiTheme="majorHAnsi" w:cs="Times New Roman"/>
          <w:sz w:val="24"/>
          <w:szCs w:val="24"/>
        </w:rPr>
      </w:pPr>
    </w:p>
    <w:p w14:paraId="79B20D27" w14:textId="01A68AD4" w:rsidR="00E63F4B" w:rsidRPr="001B3ECC" w:rsidRDefault="00800203" w:rsidP="009918CF">
      <w:pPr>
        <w:pStyle w:val="Heading1"/>
        <w:rPr>
          <w:b/>
          <w:color w:val="auto"/>
        </w:rPr>
      </w:pPr>
      <w:r w:rsidRPr="00E95B9C">
        <w:rPr>
          <w:b/>
          <w:color w:val="auto"/>
          <w:sz w:val="28"/>
          <w:szCs w:val="28"/>
        </w:rPr>
        <w:t>Showcasing</w:t>
      </w:r>
      <w:r w:rsidR="00130419" w:rsidRPr="00E95B9C">
        <w:rPr>
          <w:b/>
          <w:color w:val="auto"/>
          <w:sz w:val="28"/>
          <w:szCs w:val="28"/>
        </w:rPr>
        <w:t xml:space="preserve"> and </w:t>
      </w:r>
      <w:r w:rsidR="006F6EFD" w:rsidRPr="00E95B9C">
        <w:rPr>
          <w:b/>
          <w:color w:val="auto"/>
          <w:sz w:val="28"/>
          <w:szCs w:val="28"/>
        </w:rPr>
        <w:t xml:space="preserve">Knowledge </w:t>
      </w:r>
      <w:r w:rsidR="007816FF" w:rsidRPr="00E95B9C">
        <w:rPr>
          <w:b/>
          <w:color w:val="auto"/>
          <w:sz w:val="28"/>
          <w:szCs w:val="28"/>
        </w:rPr>
        <w:t>Sharing</w:t>
      </w:r>
      <w:r w:rsidR="009449C1" w:rsidRPr="001B3ECC">
        <w:rPr>
          <w:b/>
          <w:color w:val="auto"/>
        </w:rPr>
        <w:br/>
      </w:r>
    </w:p>
    <w:p w14:paraId="79B20D28" w14:textId="4B8159FE" w:rsidR="00130419" w:rsidRPr="001B3ECC" w:rsidRDefault="009C2F81" w:rsidP="006F309B">
      <w:pPr>
        <w:pStyle w:val="Heading2"/>
        <w:numPr>
          <w:ilvl w:val="0"/>
          <w:numId w:val="9"/>
        </w:numPr>
        <w:rPr>
          <w:sz w:val="24"/>
          <w:szCs w:val="24"/>
        </w:rPr>
      </w:pPr>
      <w:r w:rsidRPr="00765EEB">
        <w:rPr>
          <w:color w:val="auto"/>
          <w:sz w:val="24"/>
          <w:szCs w:val="24"/>
        </w:rPr>
        <w:t xml:space="preserve">We can help promote your work through our own network as well as through </w:t>
      </w:r>
      <w:hyperlink r:id="rId14" w:history="1">
        <w:r w:rsidRPr="00765EEB">
          <w:rPr>
            <w:rStyle w:val="Hyperlink"/>
            <w:sz w:val="24"/>
            <w:szCs w:val="24"/>
          </w:rPr>
          <w:t>CERIC</w:t>
        </w:r>
      </w:hyperlink>
      <w:r w:rsidRPr="00765EEB">
        <w:rPr>
          <w:color w:val="auto"/>
          <w:sz w:val="24"/>
          <w:szCs w:val="24"/>
        </w:rPr>
        <w:t xml:space="preserve">, a unique Foundation grant recipient with a variety of knowledge sharing platforms. CERIC is </w:t>
      </w:r>
      <w:bookmarkStart w:id="0" w:name="_Hlk10532538"/>
      <w:r w:rsidRPr="00765EEB">
        <w:rPr>
          <w:color w:val="auto"/>
          <w:sz w:val="24"/>
          <w:szCs w:val="24"/>
        </w:rPr>
        <w:t>a charitable organization that advances education and research in career counselling and career development</w:t>
      </w:r>
      <w:bookmarkEnd w:id="0"/>
      <w:r w:rsidRPr="00765EEB">
        <w:rPr>
          <w:color w:val="auto"/>
          <w:sz w:val="24"/>
          <w:szCs w:val="24"/>
        </w:rPr>
        <w:t>. If helpful, visit the links below and indicate which activities you are interested in learning more about. We can then have a follow up conversation to discuss options.</w:t>
      </w:r>
      <w:r w:rsidR="00640541" w:rsidRPr="001B3ECC">
        <w:rPr>
          <w:color w:val="auto"/>
          <w:sz w:val="24"/>
          <w:szCs w:val="24"/>
        </w:rPr>
        <w:br/>
      </w:r>
    </w:p>
    <w:p w14:paraId="3E869CD4" w14:textId="77777777" w:rsidR="00492AFE" w:rsidRPr="001B3ECC" w:rsidRDefault="00401E29" w:rsidP="00492AFE">
      <w:pPr>
        <w:pStyle w:val="ListParagraph"/>
        <w:numPr>
          <w:ilvl w:val="0"/>
          <w:numId w:val="1"/>
        </w:numPr>
        <w:spacing w:after="0"/>
        <w:rPr>
          <w:rFonts w:asciiTheme="majorHAnsi" w:hAnsiTheme="majorHAnsi"/>
          <w:sz w:val="24"/>
          <w:szCs w:val="20"/>
        </w:rPr>
      </w:pPr>
      <w:hyperlink r:id="rId15" w:history="1">
        <w:r w:rsidR="00492AFE" w:rsidRPr="001B3ECC">
          <w:rPr>
            <w:rStyle w:val="Hyperlink"/>
            <w:rFonts w:asciiTheme="majorHAnsi" w:hAnsiTheme="majorHAnsi"/>
            <w:sz w:val="26"/>
            <w:szCs w:val="26"/>
          </w:rPr>
          <w:t>CareerWise</w:t>
        </w:r>
      </w:hyperlink>
      <w:r w:rsidR="00492AFE" w:rsidRPr="001B3ECC">
        <w:rPr>
          <w:rFonts w:asciiTheme="majorHAnsi" w:hAnsiTheme="majorHAnsi"/>
          <w:sz w:val="26"/>
          <w:szCs w:val="26"/>
        </w:rPr>
        <w:t xml:space="preserve"> / </w:t>
      </w:r>
      <w:hyperlink r:id="rId16" w:history="1">
        <w:proofErr w:type="spellStart"/>
        <w:r w:rsidR="00492AFE" w:rsidRPr="001B3ECC">
          <w:rPr>
            <w:rStyle w:val="Hyperlink"/>
            <w:rFonts w:asciiTheme="majorHAnsi" w:hAnsiTheme="majorHAnsi"/>
            <w:sz w:val="26"/>
            <w:szCs w:val="26"/>
          </w:rPr>
          <w:t>OrientAction</w:t>
        </w:r>
        <w:proofErr w:type="spellEnd"/>
      </w:hyperlink>
      <w:r w:rsidR="00492AFE" w:rsidRPr="001B3ECC">
        <w:rPr>
          <w:rFonts w:asciiTheme="majorHAnsi" w:hAnsiTheme="majorHAnsi"/>
          <w:sz w:val="28"/>
          <w:szCs w:val="24"/>
        </w:rPr>
        <w:br/>
      </w:r>
      <w:r w:rsidR="00492AFE" w:rsidRPr="001B3ECC">
        <w:rPr>
          <w:rFonts w:asciiTheme="majorHAnsi" w:hAnsiTheme="majorHAnsi"/>
          <w:sz w:val="24"/>
          <w:szCs w:val="20"/>
        </w:rPr>
        <w:t>CareerWise offers a curated selection of relevant and thought-provoking articles on education, skills, counselling, employment and the workforce from a variety of publications.</w:t>
      </w:r>
    </w:p>
    <w:p w14:paraId="4D3B3AE5" w14:textId="77777777" w:rsidR="00492AFE" w:rsidRPr="001B3ECC" w:rsidRDefault="00492AFE" w:rsidP="00646393">
      <w:pPr>
        <w:ind w:left="1080"/>
        <w:rPr>
          <w:rFonts w:asciiTheme="majorHAnsi" w:hAnsiTheme="majorHAnsi"/>
          <w:sz w:val="24"/>
          <w:szCs w:val="20"/>
          <w:lang w:val="fr-CA"/>
        </w:rPr>
      </w:pPr>
      <w:proofErr w:type="spellStart"/>
      <w:r w:rsidRPr="001B3ECC">
        <w:rPr>
          <w:rFonts w:asciiTheme="majorHAnsi" w:hAnsiTheme="majorHAnsi"/>
          <w:sz w:val="24"/>
          <w:szCs w:val="20"/>
          <w:lang w:val="fr-CA"/>
        </w:rPr>
        <w:t>OrientAction</w:t>
      </w:r>
      <w:proofErr w:type="spellEnd"/>
      <w:r w:rsidRPr="001B3ECC">
        <w:rPr>
          <w:rFonts w:asciiTheme="majorHAnsi" w:hAnsiTheme="majorHAnsi"/>
          <w:sz w:val="24"/>
          <w:szCs w:val="20"/>
          <w:lang w:val="fr-CA"/>
        </w:rPr>
        <w:t xml:space="preserve"> offre une sélection d’articles pertinents et inspirants provenant de diverses publications sur l’orientation, l’emploi et le marché du travail.</w:t>
      </w:r>
    </w:p>
    <w:p w14:paraId="744F40C6" w14:textId="1381462C" w:rsidR="00492AFE" w:rsidRPr="001B3ECC" w:rsidRDefault="00492AFE" w:rsidP="00646393">
      <w:pPr>
        <w:tabs>
          <w:tab w:val="left" w:pos="1800"/>
        </w:tabs>
        <w:ind w:left="1080"/>
        <w:rPr>
          <w:rFonts w:asciiTheme="majorHAnsi" w:hAnsiTheme="majorHAnsi"/>
          <w:sz w:val="24"/>
        </w:rPr>
      </w:pPr>
      <w:r w:rsidRPr="001B3ECC">
        <w:rPr>
          <w:rFonts w:asciiTheme="majorHAnsi" w:hAnsiTheme="majorHAnsi"/>
          <w:sz w:val="24"/>
        </w:rPr>
        <w:fldChar w:fldCharType="begin">
          <w:ffData>
            <w:name w:val="Check1"/>
            <w:enabled/>
            <w:calcOnExit w:val="0"/>
            <w:checkBox>
              <w:sizeAuto/>
              <w:default w:val="0"/>
            </w:checkBox>
          </w:ffData>
        </w:fldChar>
      </w:r>
      <w:r w:rsidRPr="001B3ECC">
        <w:rPr>
          <w:rFonts w:asciiTheme="majorHAnsi" w:hAnsiTheme="majorHAnsi"/>
          <w:sz w:val="24"/>
        </w:rPr>
        <w:instrText xml:space="preserve"> FORMCHECKBOX </w:instrText>
      </w:r>
      <w:r w:rsidR="00401E29">
        <w:rPr>
          <w:rFonts w:asciiTheme="majorHAnsi" w:hAnsiTheme="majorHAnsi"/>
          <w:sz w:val="24"/>
        </w:rPr>
      </w:r>
      <w:r w:rsidR="00401E29">
        <w:rPr>
          <w:rFonts w:asciiTheme="majorHAnsi" w:hAnsiTheme="majorHAnsi"/>
          <w:sz w:val="24"/>
        </w:rPr>
        <w:fldChar w:fldCharType="separate"/>
      </w:r>
      <w:r w:rsidRPr="001B3ECC">
        <w:rPr>
          <w:rFonts w:asciiTheme="majorHAnsi" w:hAnsiTheme="majorHAnsi"/>
          <w:sz w:val="24"/>
        </w:rPr>
        <w:fldChar w:fldCharType="end"/>
      </w:r>
      <w:r w:rsidRPr="001B3ECC">
        <w:rPr>
          <w:rFonts w:asciiTheme="majorHAnsi" w:hAnsiTheme="majorHAnsi"/>
          <w:sz w:val="24"/>
        </w:rPr>
        <w:t xml:space="preserve"> </w:t>
      </w:r>
      <w:r w:rsidRPr="001B3ECC">
        <w:rPr>
          <w:rFonts w:asciiTheme="majorHAnsi" w:hAnsiTheme="majorHAnsi"/>
        </w:rPr>
        <w:t xml:space="preserve">Double click the box and change to ‘Checked’ if you would like to learn more </w:t>
      </w:r>
    </w:p>
    <w:p w14:paraId="1F74E71D" w14:textId="1221AD9B" w:rsidR="00492AFE" w:rsidRPr="001B3ECC" w:rsidRDefault="00401E29" w:rsidP="00492AFE">
      <w:pPr>
        <w:pStyle w:val="ListParagraph"/>
        <w:numPr>
          <w:ilvl w:val="0"/>
          <w:numId w:val="1"/>
        </w:numPr>
        <w:spacing w:after="0"/>
        <w:rPr>
          <w:rFonts w:asciiTheme="majorHAnsi" w:hAnsiTheme="majorHAnsi"/>
          <w:sz w:val="28"/>
          <w:szCs w:val="24"/>
        </w:rPr>
      </w:pPr>
      <w:hyperlink r:id="rId17" w:history="1">
        <w:r w:rsidR="00492AFE" w:rsidRPr="001B3ECC">
          <w:rPr>
            <w:rStyle w:val="Hyperlink"/>
            <w:rFonts w:asciiTheme="majorHAnsi" w:hAnsiTheme="majorHAnsi"/>
            <w:sz w:val="26"/>
            <w:szCs w:val="26"/>
          </w:rPr>
          <w:t>Cannexus</w:t>
        </w:r>
      </w:hyperlink>
      <w:r w:rsidR="00492AFE" w:rsidRPr="001B3ECC">
        <w:rPr>
          <w:rFonts w:asciiTheme="majorHAnsi" w:hAnsiTheme="majorHAnsi"/>
          <w:sz w:val="28"/>
          <w:szCs w:val="24"/>
        </w:rPr>
        <w:br/>
      </w:r>
      <w:r w:rsidR="00492AFE" w:rsidRPr="001B3ECC">
        <w:rPr>
          <w:rFonts w:asciiTheme="majorHAnsi" w:hAnsiTheme="majorHAnsi"/>
          <w:sz w:val="24"/>
        </w:rPr>
        <w:t>A bilingual National Career Development Conference designed to promote the exchange of information and explore innovative approaches in the areas of career counselling and career development.</w:t>
      </w:r>
    </w:p>
    <w:p w14:paraId="62D30EB0" w14:textId="77777777" w:rsidR="00492AFE" w:rsidRPr="001B3ECC" w:rsidRDefault="00492AFE" w:rsidP="00492AFE">
      <w:pPr>
        <w:pStyle w:val="ListParagraph"/>
        <w:spacing w:after="0"/>
        <w:ind w:left="1440"/>
        <w:rPr>
          <w:rFonts w:asciiTheme="majorHAnsi" w:hAnsiTheme="majorHAnsi"/>
          <w:sz w:val="28"/>
          <w:szCs w:val="24"/>
        </w:rPr>
      </w:pPr>
    </w:p>
    <w:p w14:paraId="55E756E5" w14:textId="616DC72C" w:rsidR="00492AFE" w:rsidRPr="001B3ECC" w:rsidRDefault="00492AFE" w:rsidP="00646393">
      <w:pPr>
        <w:pStyle w:val="ListParagraph"/>
        <w:tabs>
          <w:tab w:val="left" w:pos="1800"/>
        </w:tabs>
        <w:spacing w:after="0"/>
        <w:ind w:left="1080"/>
        <w:rPr>
          <w:rFonts w:asciiTheme="majorHAnsi" w:hAnsiTheme="majorHAnsi"/>
        </w:rPr>
      </w:pPr>
      <w:r w:rsidRPr="001B3ECC">
        <w:rPr>
          <w:rFonts w:asciiTheme="majorHAnsi" w:hAnsiTheme="majorHAnsi"/>
          <w:sz w:val="24"/>
        </w:rPr>
        <w:fldChar w:fldCharType="begin">
          <w:ffData>
            <w:name w:val="Check1"/>
            <w:enabled/>
            <w:calcOnExit w:val="0"/>
            <w:checkBox>
              <w:sizeAuto/>
              <w:default w:val="0"/>
            </w:checkBox>
          </w:ffData>
        </w:fldChar>
      </w:r>
      <w:r w:rsidRPr="001B3ECC">
        <w:rPr>
          <w:rFonts w:asciiTheme="majorHAnsi" w:hAnsiTheme="majorHAnsi"/>
          <w:sz w:val="24"/>
        </w:rPr>
        <w:instrText xml:space="preserve"> FORMCHECKBOX </w:instrText>
      </w:r>
      <w:r w:rsidR="00401E29">
        <w:rPr>
          <w:rFonts w:asciiTheme="majorHAnsi" w:hAnsiTheme="majorHAnsi"/>
          <w:sz w:val="24"/>
        </w:rPr>
      </w:r>
      <w:r w:rsidR="00401E29">
        <w:rPr>
          <w:rFonts w:asciiTheme="majorHAnsi" w:hAnsiTheme="majorHAnsi"/>
          <w:sz w:val="24"/>
        </w:rPr>
        <w:fldChar w:fldCharType="separate"/>
      </w:r>
      <w:r w:rsidRPr="001B3ECC">
        <w:rPr>
          <w:rFonts w:asciiTheme="majorHAnsi" w:hAnsiTheme="majorHAnsi"/>
          <w:sz w:val="24"/>
        </w:rPr>
        <w:fldChar w:fldCharType="end"/>
      </w:r>
      <w:r w:rsidRPr="001B3ECC">
        <w:rPr>
          <w:rFonts w:asciiTheme="majorHAnsi" w:hAnsiTheme="majorHAnsi"/>
          <w:sz w:val="24"/>
        </w:rPr>
        <w:t xml:space="preserve"> </w:t>
      </w:r>
      <w:r w:rsidRPr="001B3ECC">
        <w:rPr>
          <w:rFonts w:asciiTheme="majorHAnsi" w:hAnsiTheme="majorHAnsi"/>
        </w:rPr>
        <w:t xml:space="preserve">Double click the box and change to ‘Checked’ if you would like to learn more </w:t>
      </w:r>
    </w:p>
    <w:p w14:paraId="26FD6AAE" w14:textId="77777777" w:rsidR="00492AFE" w:rsidRPr="001B3ECC" w:rsidRDefault="00492AFE" w:rsidP="00492AFE">
      <w:pPr>
        <w:pStyle w:val="ListParagraph"/>
        <w:spacing w:after="0"/>
        <w:ind w:left="1440"/>
        <w:rPr>
          <w:rFonts w:asciiTheme="majorHAnsi" w:hAnsiTheme="majorHAnsi"/>
          <w:sz w:val="28"/>
          <w:szCs w:val="24"/>
        </w:rPr>
      </w:pPr>
    </w:p>
    <w:p w14:paraId="62F266BB" w14:textId="1C6D0443" w:rsidR="00492AFE" w:rsidRPr="001B3ECC" w:rsidRDefault="00401E29" w:rsidP="00492AFE">
      <w:pPr>
        <w:pStyle w:val="ListParagraph"/>
        <w:numPr>
          <w:ilvl w:val="0"/>
          <w:numId w:val="1"/>
        </w:numPr>
        <w:spacing w:after="0"/>
        <w:rPr>
          <w:rFonts w:asciiTheme="majorHAnsi" w:hAnsiTheme="majorHAnsi"/>
          <w:sz w:val="32"/>
          <w:szCs w:val="24"/>
        </w:rPr>
      </w:pPr>
      <w:hyperlink r:id="rId18" w:history="1">
        <w:r w:rsidR="00492AFE" w:rsidRPr="001B3ECC">
          <w:rPr>
            <w:rStyle w:val="Hyperlink"/>
            <w:rFonts w:asciiTheme="majorHAnsi" w:hAnsiTheme="majorHAnsi"/>
            <w:sz w:val="26"/>
            <w:szCs w:val="26"/>
          </w:rPr>
          <w:t>Foundation Grant Stories</w:t>
        </w:r>
      </w:hyperlink>
      <w:r w:rsidR="00492AFE" w:rsidRPr="001B3ECC">
        <w:rPr>
          <w:rFonts w:asciiTheme="majorHAnsi" w:hAnsiTheme="majorHAnsi"/>
          <w:sz w:val="28"/>
          <w:szCs w:val="24"/>
        </w:rPr>
        <w:br/>
      </w:r>
      <w:r w:rsidR="00492AFE" w:rsidRPr="001B3ECC">
        <w:rPr>
          <w:rFonts w:asciiTheme="majorHAnsi" w:hAnsiTheme="majorHAnsi"/>
          <w:sz w:val="24"/>
          <w:szCs w:val="24"/>
        </w:rPr>
        <w:t>Profiled through the Foundation’s website and newsletter</w:t>
      </w:r>
      <w:r w:rsidR="00B83FDB" w:rsidRPr="001B3ECC">
        <w:rPr>
          <w:rFonts w:asciiTheme="majorHAnsi" w:hAnsiTheme="majorHAnsi"/>
          <w:sz w:val="24"/>
          <w:szCs w:val="24"/>
        </w:rPr>
        <w:t xml:space="preserve"> usually completed </w:t>
      </w:r>
      <w:r w:rsidR="001A227E" w:rsidRPr="001B3ECC">
        <w:rPr>
          <w:rFonts w:asciiTheme="majorHAnsi" w:hAnsiTheme="majorHAnsi"/>
          <w:sz w:val="24"/>
          <w:szCs w:val="24"/>
        </w:rPr>
        <w:t>near</w:t>
      </w:r>
      <w:r w:rsidR="00B83FDB" w:rsidRPr="001B3ECC">
        <w:rPr>
          <w:rFonts w:asciiTheme="majorHAnsi" w:hAnsiTheme="majorHAnsi"/>
          <w:sz w:val="24"/>
          <w:szCs w:val="24"/>
        </w:rPr>
        <w:t xml:space="preserve"> the end of </w:t>
      </w:r>
      <w:r w:rsidR="001A227E" w:rsidRPr="001B3ECC">
        <w:rPr>
          <w:rFonts w:asciiTheme="majorHAnsi" w:hAnsiTheme="majorHAnsi"/>
          <w:sz w:val="24"/>
          <w:szCs w:val="24"/>
        </w:rPr>
        <w:t>our funding relationship</w:t>
      </w:r>
      <w:r w:rsidR="00492AFE" w:rsidRPr="001B3ECC">
        <w:rPr>
          <w:rFonts w:asciiTheme="majorHAnsi" w:hAnsiTheme="majorHAnsi"/>
          <w:sz w:val="24"/>
          <w:szCs w:val="24"/>
        </w:rPr>
        <w:t>.</w:t>
      </w:r>
    </w:p>
    <w:p w14:paraId="2E874004" w14:textId="555F4310" w:rsidR="002C0539" w:rsidRPr="001B3ECC" w:rsidRDefault="00492AFE" w:rsidP="00640541">
      <w:pPr>
        <w:tabs>
          <w:tab w:val="left" w:pos="1800"/>
        </w:tabs>
        <w:ind w:left="1080"/>
        <w:rPr>
          <w:rFonts w:asciiTheme="majorHAnsi" w:hAnsiTheme="majorHAnsi"/>
          <w:sz w:val="24"/>
        </w:rPr>
      </w:pPr>
      <w:r w:rsidRPr="001B3ECC">
        <w:rPr>
          <w:rFonts w:asciiTheme="majorHAnsi" w:hAnsiTheme="majorHAnsi"/>
          <w:sz w:val="32"/>
          <w:szCs w:val="24"/>
        </w:rPr>
        <w:br/>
      </w:r>
      <w:r w:rsidRPr="001B3ECC">
        <w:rPr>
          <w:rFonts w:asciiTheme="majorHAnsi" w:hAnsiTheme="majorHAnsi"/>
          <w:sz w:val="24"/>
        </w:rPr>
        <w:fldChar w:fldCharType="begin">
          <w:ffData>
            <w:name w:val="Check1"/>
            <w:enabled/>
            <w:calcOnExit w:val="0"/>
            <w:checkBox>
              <w:sizeAuto/>
              <w:default w:val="0"/>
            </w:checkBox>
          </w:ffData>
        </w:fldChar>
      </w:r>
      <w:r w:rsidRPr="001B3ECC">
        <w:rPr>
          <w:rFonts w:asciiTheme="majorHAnsi" w:hAnsiTheme="majorHAnsi"/>
          <w:sz w:val="24"/>
        </w:rPr>
        <w:instrText xml:space="preserve"> FORMCHECKBOX </w:instrText>
      </w:r>
      <w:r w:rsidR="00401E29">
        <w:rPr>
          <w:rFonts w:asciiTheme="majorHAnsi" w:hAnsiTheme="majorHAnsi"/>
          <w:sz w:val="24"/>
        </w:rPr>
      </w:r>
      <w:r w:rsidR="00401E29">
        <w:rPr>
          <w:rFonts w:asciiTheme="majorHAnsi" w:hAnsiTheme="majorHAnsi"/>
          <w:sz w:val="24"/>
        </w:rPr>
        <w:fldChar w:fldCharType="separate"/>
      </w:r>
      <w:r w:rsidRPr="001B3ECC">
        <w:rPr>
          <w:rFonts w:asciiTheme="majorHAnsi" w:hAnsiTheme="majorHAnsi"/>
          <w:sz w:val="24"/>
        </w:rPr>
        <w:fldChar w:fldCharType="end"/>
      </w:r>
      <w:r w:rsidRPr="001B3ECC">
        <w:rPr>
          <w:rFonts w:asciiTheme="majorHAnsi" w:hAnsiTheme="majorHAnsi"/>
          <w:sz w:val="24"/>
        </w:rPr>
        <w:t xml:space="preserve"> </w:t>
      </w:r>
      <w:r w:rsidRPr="001B3ECC">
        <w:rPr>
          <w:rFonts w:asciiTheme="majorHAnsi" w:hAnsiTheme="majorHAnsi"/>
        </w:rPr>
        <w:t xml:space="preserve">Double click the box and change to ‘Checked’ if you would like to learn more </w:t>
      </w:r>
    </w:p>
    <w:p w14:paraId="79B20D2F" w14:textId="77777777" w:rsidR="003A098A" w:rsidRPr="001B3ECC" w:rsidRDefault="003A098A" w:rsidP="009918CF">
      <w:pPr>
        <w:spacing w:after="0" w:line="240" w:lineRule="auto"/>
        <w:rPr>
          <w:rFonts w:asciiTheme="majorHAnsi" w:hAnsiTheme="majorHAnsi" w:cs="Times New Roman"/>
          <w:sz w:val="24"/>
          <w:szCs w:val="24"/>
        </w:rPr>
      </w:pPr>
    </w:p>
    <w:p w14:paraId="0FA1E1A1" w14:textId="325C613F" w:rsidR="006F309B" w:rsidRPr="001B3ECC" w:rsidRDefault="00D11593" w:rsidP="00D93D2F">
      <w:pPr>
        <w:pStyle w:val="Heading2"/>
        <w:numPr>
          <w:ilvl w:val="0"/>
          <w:numId w:val="8"/>
        </w:numPr>
        <w:rPr>
          <w:color w:val="auto"/>
          <w:sz w:val="24"/>
          <w:szCs w:val="24"/>
        </w:rPr>
      </w:pPr>
      <w:r w:rsidRPr="001B3ECC">
        <w:rPr>
          <w:color w:val="auto"/>
          <w:sz w:val="24"/>
          <w:szCs w:val="24"/>
        </w:rPr>
        <w:t>Will</w:t>
      </w:r>
      <w:r w:rsidR="0081653F" w:rsidRPr="001B3ECC">
        <w:rPr>
          <w:color w:val="auto"/>
          <w:sz w:val="24"/>
          <w:szCs w:val="24"/>
        </w:rPr>
        <w:t xml:space="preserve"> </w:t>
      </w:r>
      <w:r w:rsidR="00B83FDB" w:rsidRPr="001B3ECC">
        <w:rPr>
          <w:color w:val="auto"/>
          <w:sz w:val="24"/>
          <w:szCs w:val="24"/>
        </w:rPr>
        <w:t>these funds</w:t>
      </w:r>
      <w:r w:rsidR="0081653F" w:rsidRPr="001B3ECC">
        <w:rPr>
          <w:color w:val="auto"/>
          <w:sz w:val="24"/>
          <w:szCs w:val="24"/>
        </w:rPr>
        <w:t xml:space="preserve"> lead to the development of any</w:t>
      </w:r>
      <w:r w:rsidR="0045417A" w:rsidRPr="001B3ECC">
        <w:rPr>
          <w:color w:val="auto"/>
          <w:sz w:val="24"/>
          <w:szCs w:val="24"/>
        </w:rPr>
        <w:t xml:space="preserve"> materials</w:t>
      </w:r>
      <w:r w:rsidR="0081653F" w:rsidRPr="001B3ECC">
        <w:rPr>
          <w:color w:val="auto"/>
          <w:sz w:val="24"/>
          <w:szCs w:val="24"/>
        </w:rPr>
        <w:t xml:space="preserve"> that the Foundation can share</w:t>
      </w:r>
      <w:r w:rsidR="0045417A" w:rsidRPr="001B3ECC">
        <w:rPr>
          <w:color w:val="auto"/>
          <w:sz w:val="24"/>
          <w:szCs w:val="24"/>
        </w:rPr>
        <w:t xml:space="preserve"> </w:t>
      </w:r>
      <w:r w:rsidR="0081653F" w:rsidRPr="001B3ECC">
        <w:rPr>
          <w:color w:val="auto"/>
          <w:sz w:val="24"/>
          <w:szCs w:val="24"/>
        </w:rPr>
        <w:t xml:space="preserve">through its networks </w:t>
      </w:r>
      <w:r w:rsidR="0045417A" w:rsidRPr="001B3ECC">
        <w:rPr>
          <w:color w:val="auto"/>
          <w:sz w:val="24"/>
          <w:szCs w:val="24"/>
        </w:rPr>
        <w:t>(</w:t>
      </w:r>
      <w:r w:rsidR="002C0539" w:rsidRPr="001B3ECC">
        <w:rPr>
          <w:color w:val="auto"/>
          <w:sz w:val="24"/>
          <w:szCs w:val="24"/>
        </w:rPr>
        <w:t xml:space="preserve">e.g., </w:t>
      </w:r>
      <w:r w:rsidR="00712ADB" w:rsidRPr="001B3ECC">
        <w:rPr>
          <w:color w:val="auto"/>
          <w:sz w:val="24"/>
          <w:szCs w:val="24"/>
        </w:rPr>
        <w:t>manuals, training guides</w:t>
      </w:r>
      <w:r w:rsidR="006849A7" w:rsidRPr="001B3ECC">
        <w:rPr>
          <w:color w:val="auto"/>
          <w:sz w:val="24"/>
          <w:szCs w:val="24"/>
        </w:rPr>
        <w:t>,</w:t>
      </w:r>
      <w:r w:rsidR="00712ADB" w:rsidRPr="001B3ECC">
        <w:rPr>
          <w:color w:val="auto"/>
          <w:sz w:val="24"/>
          <w:szCs w:val="24"/>
        </w:rPr>
        <w:t xml:space="preserve"> </w:t>
      </w:r>
      <w:r w:rsidR="0045417A" w:rsidRPr="001B3ECC">
        <w:rPr>
          <w:color w:val="auto"/>
          <w:sz w:val="24"/>
          <w:szCs w:val="24"/>
        </w:rPr>
        <w:t>or implementation handbooks</w:t>
      </w:r>
      <w:r w:rsidR="0081653F" w:rsidRPr="001B3ECC">
        <w:rPr>
          <w:color w:val="auto"/>
          <w:sz w:val="24"/>
          <w:szCs w:val="24"/>
        </w:rPr>
        <w:t>)?</w:t>
      </w:r>
      <w:r w:rsidR="0045417A" w:rsidRPr="001B3ECC">
        <w:rPr>
          <w:color w:val="auto"/>
          <w:sz w:val="24"/>
          <w:szCs w:val="24"/>
        </w:rPr>
        <w:t xml:space="preserve"> </w:t>
      </w:r>
      <w:r w:rsidR="0081653F" w:rsidRPr="001B3ECC">
        <w:rPr>
          <w:color w:val="auto"/>
          <w:sz w:val="24"/>
          <w:szCs w:val="24"/>
        </w:rPr>
        <w:t>If so, please indicate what you may be willing to share with us.</w:t>
      </w:r>
      <w:r w:rsidR="00B23321" w:rsidRPr="001B3ECC">
        <w:rPr>
          <w:color w:val="auto"/>
          <w:sz w:val="24"/>
          <w:szCs w:val="24"/>
        </w:rPr>
        <w:t xml:space="preserve"> </w:t>
      </w:r>
      <w:r w:rsidR="006F309B" w:rsidRPr="001B3ECC">
        <w:rPr>
          <w:color w:val="auto"/>
          <w:sz w:val="24"/>
          <w:szCs w:val="24"/>
        </w:rPr>
        <w:br/>
      </w:r>
      <w:r w:rsidR="006F309B" w:rsidRPr="001B3ECC">
        <w:rPr>
          <w:color w:val="auto"/>
          <w:sz w:val="24"/>
          <w:szCs w:val="24"/>
        </w:rPr>
        <w:br/>
      </w:r>
      <w:r w:rsidR="006F309B" w:rsidRPr="001B3ECC">
        <w:rPr>
          <w:color w:val="auto"/>
          <w:sz w:val="24"/>
          <w:szCs w:val="24"/>
        </w:rPr>
        <w:br/>
      </w:r>
    </w:p>
    <w:p w14:paraId="76CD2087" w14:textId="6B73D428" w:rsidR="00D93D2F" w:rsidRPr="001B3ECC" w:rsidRDefault="00434CA0" w:rsidP="00D93D2F">
      <w:pPr>
        <w:pStyle w:val="Heading2"/>
        <w:numPr>
          <w:ilvl w:val="0"/>
          <w:numId w:val="8"/>
        </w:numPr>
        <w:rPr>
          <w:color w:val="auto"/>
          <w:sz w:val="24"/>
          <w:szCs w:val="24"/>
        </w:rPr>
      </w:pPr>
      <w:r w:rsidRPr="001B3ECC">
        <w:rPr>
          <w:color w:val="auto"/>
          <w:sz w:val="24"/>
          <w:szCs w:val="24"/>
        </w:rPr>
        <w:t>We</w:t>
      </w:r>
      <w:r w:rsidR="00D93D2F" w:rsidRPr="001B3ECC">
        <w:rPr>
          <w:color w:val="auto"/>
          <w:sz w:val="24"/>
          <w:szCs w:val="24"/>
        </w:rPr>
        <w:t xml:space="preserve"> welcome the opportunity to </w:t>
      </w:r>
      <w:r w:rsidR="00562545" w:rsidRPr="001B3ECC">
        <w:rPr>
          <w:color w:val="auto"/>
          <w:sz w:val="24"/>
          <w:szCs w:val="24"/>
        </w:rPr>
        <w:t xml:space="preserve">make connections </w:t>
      </w:r>
      <w:r w:rsidR="006719AB" w:rsidRPr="001B3ECC">
        <w:rPr>
          <w:color w:val="auto"/>
          <w:sz w:val="24"/>
          <w:szCs w:val="24"/>
        </w:rPr>
        <w:t>within our network t</w:t>
      </w:r>
      <w:r w:rsidR="00D93D2F" w:rsidRPr="001B3ECC">
        <w:rPr>
          <w:color w:val="auto"/>
          <w:sz w:val="24"/>
          <w:szCs w:val="24"/>
        </w:rPr>
        <w:t>o</w:t>
      </w:r>
      <w:r w:rsidR="006719AB" w:rsidRPr="001B3ECC">
        <w:rPr>
          <w:color w:val="auto"/>
          <w:sz w:val="24"/>
          <w:szCs w:val="24"/>
        </w:rPr>
        <w:t xml:space="preserve"> facilitate</w:t>
      </w:r>
      <w:r w:rsidR="00D93D2F" w:rsidRPr="001B3ECC">
        <w:rPr>
          <w:color w:val="auto"/>
          <w:sz w:val="24"/>
          <w:szCs w:val="24"/>
        </w:rPr>
        <w:t xml:space="preserve"> </w:t>
      </w:r>
      <w:r w:rsidR="00237D94" w:rsidRPr="001B3ECC">
        <w:rPr>
          <w:color w:val="auto"/>
          <w:sz w:val="24"/>
          <w:szCs w:val="24"/>
        </w:rPr>
        <w:t xml:space="preserve">the </w:t>
      </w:r>
      <w:r w:rsidR="00D93D2F" w:rsidRPr="001B3ECC">
        <w:rPr>
          <w:color w:val="auto"/>
          <w:sz w:val="24"/>
          <w:szCs w:val="24"/>
        </w:rPr>
        <w:t>shar</w:t>
      </w:r>
      <w:r w:rsidR="006719AB" w:rsidRPr="001B3ECC">
        <w:rPr>
          <w:color w:val="auto"/>
          <w:sz w:val="24"/>
          <w:szCs w:val="24"/>
        </w:rPr>
        <w:t>ing</w:t>
      </w:r>
      <w:r w:rsidR="00D93D2F" w:rsidRPr="001B3ECC">
        <w:rPr>
          <w:color w:val="auto"/>
          <w:sz w:val="24"/>
          <w:szCs w:val="24"/>
        </w:rPr>
        <w:t xml:space="preserve"> </w:t>
      </w:r>
      <w:r w:rsidR="00237D94" w:rsidRPr="001B3ECC">
        <w:rPr>
          <w:color w:val="auto"/>
          <w:sz w:val="24"/>
          <w:szCs w:val="24"/>
        </w:rPr>
        <w:t xml:space="preserve">of </w:t>
      </w:r>
      <w:r w:rsidR="00D93D2F" w:rsidRPr="001B3ECC">
        <w:rPr>
          <w:color w:val="auto"/>
          <w:sz w:val="24"/>
          <w:szCs w:val="24"/>
        </w:rPr>
        <w:t xml:space="preserve">experiences and insights. </w:t>
      </w:r>
      <w:r w:rsidR="00DC1197" w:rsidRPr="001B3ECC">
        <w:rPr>
          <w:color w:val="auto"/>
          <w:sz w:val="24"/>
          <w:szCs w:val="24"/>
        </w:rPr>
        <w:t>P</w:t>
      </w:r>
      <w:r w:rsidR="00D93D2F" w:rsidRPr="001B3ECC">
        <w:rPr>
          <w:color w:val="auto"/>
          <w:sz w:val="24"/>
          <w:szCs w:val="24"/>
        </w:rPr>
        <w:t>lease let us know if you have any skills, tools, or issues that you are curious about</w:t>
      </w:r>
      <w:r w:rsidR="00DC1197" w:rsidRPr="001B3ECC">
        <w:rPr>
          <w:color w:val="auto"/>
          <w:sz w:val="24"/>
          <w:szCs w:val="24"/>
        </w:rPr>
        <w:t>, willing to share with others,</w:t>
      </w:r>
      <w:r w:rsidR="00D93D2F" w:rsidRPr="001B3ECC">
        <w:rPr>
          <w:color w:val="auto"/>
          <w:sz w:val="24"/>
          <w:szCs w:val="24"/>
        </w:rPr>
        <w:t xml:space="preserve"> or have questions about that the Foundatio</w:t>
      </w:r>
      <w:r w:rsidR="00FA3214" w:rsidRPr="001B3ECC">
        <w:rPr>
          <w:color w:val="auto"/>
          <w:sz w:val="24"/>
          <w:szCs w:val="24"/>
        </w:rPr>
        <w:t xml:space="preserve">n </w:t>
      </w:r>
      <w:r w:rsidR="00D93D2F" w:rsidRPr="001B3ECC">
        <w:rPr>
          <w:color w:val="auto"/>
          <w:sz w:val="24"/>
          <w:szCs w:val="24"/>
        </w:rPr>
        <w:t>might be able to help with. We will do our best to make an introduction via email (with your permission) if a match can be found.</w:t>
      </w:r>
    </w:p>
    <w:p w14:paraId="76205016" w14:textId="77777777" w:rsidR="00260B5C" w:rsidRPr="001B3ECC" w:rsidRDefault="00260B5C" w:rsidP="00260B5C">
      <w:pPr>
        <w:rPr>
          <w:rFonts w:asciiTheme="majorHAnsi" w:hAnsiTheme="majorHAnsi"/>
        </w:rPr>
      </w:pPr>
    </w:p>
    <w:p w14:paraId="647D2363" w14:textId="792D633A" w:rsidR="006419C7" w:rsidRPr="00C310DD" w:rsidRDefault="006419C7" w:rsidP="00016989">
      <w:pPr>
        <w:pStyle w:val="Heading1"/>
        <w:rPr>
          <w:b/>
          <w:color w:val="auto"/>
          <w:sz w:val="28"/>
          <w:szCs w:val="28"/>
        </w:rPr>
      </w:pPr>
      <w:r w:rsidRPr="00C310DD">
        <w:rPr>
          <w:b/>
          <w:color w:val="auto"/>
          <w:sz w:val="28"/>
          <w:szCs w:val="28"/>
        </w:rPr>
        <w:t>Project Changes</w:t>
      </w:r>
    </w:p>
    <w:p w14:paraId="412B80D6" w14:textId="711D2470" w:rsidR="006419C7" w:rsidRPr="001B3ECC" w:rsidRDefault="00FA3214" w:rsidP="009918CF">
      <w:pPr>
        <w:pStyle w:val="Heading2"/>
        <w:rPr>
          <w:color w:val="auto"/>
          <w:sz w:val="24"/>
          <w:szCs w:val="24"/>
        </w:rPr>
      </w:pPr>
      <w:r w:rsidRPr="001B3ECC">
        <w:rPr>
          <w:color w:val="auto"/>
          <w:sz w:val="24"/>
          <w:szCs w:val="24"/>
        </w:rPr>
        <w:t>Funding</w:t>
      </w:r>
      <w:r w:rsidR="006419C7" w:rsidRPr="001B3ECC">
        <w:rPr>
          <w:color w:val="auto"/>
          <w:sz w:val="24"/>
          <w:szCs w:val="24"/>
        </w:rPr>
        <w:t xml:space="preserve"> recipients </w:t>
      </w:r>
      <w:r w:rsidR="00F673BA" w:rsidRPr="001B3ECC">
        <w:rPr>
          <w:color w:val="auto"/>
          <w:sz w:val="24"/>
          <w:szCs w:val="24"/>
        </w:rPr>
        <w:t xml:space="preserve">should </w:t>
      </w:r>
      <w:r w:rsidR="006419C7" w:rsidRPr="001B3ECC">
        <w:rPr>
          <w:color w:val="auto"/>
          <w:sz w:val="24"/>
          <w:szCs w:val="24"/>
        </w:rPr>
        <w:t>notify the Foundation if they anticipate any changes that will significantly affect or alter this project as outline</w:t>
      </w:r>
      <w:r w:rsidR="005B6407" w:rsidRPr="001B3ECC">
        <w:rPr>
          <w:color w:val="auto"/>
          <w:sz w:val="24"/>
          <w:szCs w:val="24"/>
        </w:rPr>
        <w:t>d</w:t>
      </w:r>
      <w:r w:rsidR="006419C7" w:rsidRPr="001B3ECC">
        <w:rPr>
          <w:color w:val="auto"/>
          <w:sz w:val="24"/>
          <w:szCs w:val="24"/>
        </w:rPr>
        <w:t xml:space="preserve"> in the </w:t>
      </w:r>
      <w:r w:rsidRPr="001B3ECC">
        <w:rPr>
          <w:color w:val="auto"/>
          <w:sz w:val="24"/>
          <w:szCs w:val="24"/>
        </w:rPr>
        <w:t>Funding</w:t>
      </w:r>
      <w:r w:rsidR="006419C7" w:rsidRPr="001B3ECC">
        <w:rPr>
          <w:color w:val="auto"/>
          <w:sz w:val="24"/>
          <w:szCs w:val="24"/>
        </w:rPr>
        <w:t xml:space="preserve"> Application (for instance, deciding to abandon a key project activity</w:t>
      </w:r>
      <w:r w:rsidR="00DB264E" w:rsidRPr="001B3ECC">
        <w:rPr>
          <w:color w:val="auto"/>
          <w:sz w:val="24"/>
          <w:szCs w:val="24"/>
        </w:rPr>
        <w:t>/output</w:t>
      </w:r>
      <w:r w:rsidR="006419C7" w:rsidRPr="001B3ECC">
        <w:rPr>
          <w:color w:val="auto"/>
          <w:sz w:val="24"/>
          <w:szCs w:val="24"/>
        </w:rPr>
        <w:t xml:space="preserve">, withdrawal of </w:t>
      </w:r>
      <w:r w:rsidR="00DB264E" w:rsidRPr="001B3ECC">
        <w:rPr>
          <w:color w:val="auto"/>
          <w:sz w:val="24"/>
          <w:szCs w:val="24"/>
        </w:rPr>
        <w:t xml:space="preserve">funding </w:t>
      </w:r>
      <w:r w:rsidR="006419C7" w:rsidRPr="001B3ECC">
        <w:rPr>
          <w:color w:val="auto"/>
          <w:sz w:val="24"/>
          <w:szCs w:val="24"/>
        </w:rPr>
        <w:t xml:space="preserve">from another organization also </w:t>
      </w:r>
      <w:r w:rsidR="00DB264E" w:rsidRPr="001B3ECC">
        <w:rPr>
          <w:color w:val="auto"/>
          <w:sz w:val="24"/>
          <w:szCs w:val="24"/>
        </w:rPr>
        <w:t>supporting</w:t>
      </w:r>
      <w:r w:rsidR="006419C7" w:rsidRPr="001B3ECC">
        <w:rPr>
          <w:color w:val="auto"/>
          <w:sz w:val="24"/>
          <w:szCs w:val="24"/>
        </w:rPr>
        <w:t xml:space="preserve"> this project, reallocation of budget expenses from one activity</w:t>
      </w:r>
      <w:r w:rsidR="00DB264E" w:rsidRPr="001B3ECC">
        <w:rPr>
          <w:color w:val="auto"/>
          <w:sz w:val="24"/>
          <w:szCs w:val="24"/>
        </w:rPr>
        <w:t>/output</w:t>
      </w:r>
      <w:r w:rsidR="006419C7" w:rsidRPr="001B3ECC">
        <w:rPr>
          <w:color w:val="auto"/>
          <w:sz w:val="24"/>
          <w:szCs w:val="24"/>
        </w:rPr>
        <w:t xml:space="preserve"> to another representing more than 10% of the overall project budget</w:t>
      </w:r>
      <w:r w:rsidR="002D460E" w:rsidRPr="001B3ECC">
        <w:rPr>
          <w:color w:val="auto"/>
          <w:sz w:val="24"/>
          <w:szCs w:val="24"/>
        </w:rPr>
        <w:t>, etc.</w:t>
      </w:r>
      <w:r w:rsidR="006419C7" w:rsidRPr="001B3ECC">
        <w:rPr>
          <w:color w:val="auto"/>
          <w:sz w:val="24"/>
          <w:szCs w:val="24"/>
        </w:rPr>
        <w:t xml:space="preserve">). These changes will be noted in the </w:t>
      </w:r>
      <w:r w:rsidRPr="001B3ECC">
        <w:rPr>
          <w:color w:val="auto"/>
          <w:sz w:val="24"/>
          <w:szCs w:val="24"/>
        </w:rPr>
        <w:t>funding</w:t>
      </w:r>
      <w:r w:rsidR="006419C7" w:rsidRPr="001B3ECC">
        <w:rPr>
          <w:color w:val="auto"/>
          <w:sz w:val="24"/>
          <w:szCs w:val="24"/>
        </w:rPr>
        <w:t xml:space="preserve">-related documents and, if necessary, amendments will be made to the </w:t>
      </w:r>
      <w:r w:rsidRPr="001B3ECC">
        <w:rPr>
          <w:color w:val="auto"/>
          <w:sz w:val="24"/>
          <w:szCs w:val="24"/>
        </w:rPr>
        <w:t xml:space="preserve">Funding </w:t>
      </w:r>
      <w:r w:rsidR="006419C7" w:rsidRPr="001B3ECC">
        <w:rPr>
          <w:color w:val="auto"/>
          <w:sz w:val="24"/>
          <w:szCs w:val="24"/>
        </w:rPr>
        <w:t>Letter of Agreement.</w:t>
      </w:r>
    </w:p>
    <w:p w14:paraId="2FC369CD" w14:textId="77777777" w:rsidR="006419C7" w:rsidRPr="001B3ECC" w:rsidRDefault="006419C7" w:rsidP="009918CF">
      <w:pPr>
        <w:spacing w:after="0" w:line="240" w:lineRule="auto"/>
        <w:rPr>
          <w:rFonts w:asciiTheme="majorHAnsi" w:hAnsiTheme="majorHAnsi" w:cs="Times New Roman"/>
          <w:sz w:val="24"/>
          <w:szCs w:val="24"/>
        </w:rPr>
      </w:pPr>
    </w:p>
    <w:p w14:paraId="1C5031EC" w14:textId="728F1D05" w:rsidR="005002EC" w:rsidRPr="00C310DD" w:rsidRDefault="001043D6" w:rsidP="005002EC">
      <w:pPr>
        <w:pStyle w:val="Heading1"/>
        <w:rPr>
          <w:b/>
          <w:color w:val="auto"/>
          <w:sz w:val="28"/>
          <w:szCs w:val="28"/>
        </w:rPr>
      </w:pPr>
      <w:r w:rsidRPr="00C310DD">
        <w:rPr>
          <w:b/>
          <w:color w:val="auto"/>
          <w:sz w:val="28"/>
          <w:szCs w:val="28"/>
        </w:rPr>
        <w:t>Recognition</w:t>
      </w:r>
    </w:p>
    <w:p w14:paraId="238E2072" w14:textId="61D25C7C" w:rsidR="00A017E1" w:rsidRPr="001B3ECC" w:rsidRDefault="00A017E1" w:rsidP="001043D6">
      <w:pPr>
        <w:rPr>
          <w:rFonts w:asciiTheme="majorHAnsi" w:hAnsiTheme="majorHAnsi"/>
          <w:sz w:val="24"/>
          <w:szCs w:val="24"/>
        </w:rPr>
      </w:pPr>
      <w:r w:rsidRPr="001B3ECC">
        <w:rPr>
          <w:rFonts w:asciiTheme="majorHAnsi" w:hAnsiTheme="majorHAnsi"/>
          <w:sz w:val="24"/>
          <w:szCs w:val="24"/>
        </w:rPr>
        <w:t xml:space="preserve">The Foundation welcomes the use of its branding by organizations it supports (for instance, in marketing materials about an initiative made possible by our funding) or project collaborators (for instance, in marketing materials about a shared initiative). </w:t>
      </w:r>
      <w:r w:rsidR="00001476" w:rsidRPr="001B3ECC">
        <w:rPr>
          <w:rFonts w:asciiTheme="majorHAnsi" w:hAnsiTheme="majorHAnsi"/>
          <w:sz w:val="24"/>
          <w:szCs w:val="24"/>
        </w:rPr>
        <w:t xml:space="preserve">If you would like to recognize the Foundation’s support, please let us know. You may also find information regarding access to and use of our logo via our </w:t>
      </w:r>
      <w:hyperlink r:id="rId19" w:history="1">
        <w:r w:rsidR="00001476" w:rsidRPr="001B3ECC">
          <w:rPr>
            <w:rStyle w:val="Hyperlink"/>
            <w:rFonts w:asciiTheme="majorHAnsi" w:hAnsiTheme="majorHAnsi"/>
            <w:sz w:val="24"/>
            <w:szCs w:val="24"/>
          </w:rPr>
          <w:t>website</w:t>
        </w:r>
      </w:hyperlink>
      <w:r w:rsidR="00001476" w:rsidRPr="001B3ECC">
        <w:rPr>
          <w:rFonts w:asciiTheme="majorHAnsi" w:hAnsiTheme="majorHAnsi"/>
          <w:sz w:val="24"/>
          <w:szCs w:val="24"/>
        </w:rPr>
        <w:t>.</w:t>
      </w:r>
      <w:r w:rsidR="00C75348" w:rsidRPr="001B3ECC">
        <w:rPr>
          <w:rFonts w:asciiTheme="majorHAnsi" w:hAnsiTheme="majorHAnsi"/>
          <w:sz w:val="24"/>
          <w:szCs w:val="24"/>
        </w:rPr>
        <w:t xml:space="preserve"> The funding recipient may publicly disclose information about the award of this </w:t>
      </w:r>
      <w:r w:rsidR="002043A3" w:rsidRPr="001B3ECC">
        <w:rPr>
          <w:rFonts w:asciiTheme="majorHAnsi" w:hAnsiTheme="majorHAnsi"/>
          <w:sz w:val="24"/>
          <w:szCs w:val="24"/>
        </w:rPr>
        <w:t>funding</w:t>
      </w:r>
      <w:r w:rsidR="00C75348" w:rsidRPr="001B3ECC">
        <w:rPr>
          <w:rFonts w:asciiTheme="majorHAnsi" w:hAnsiTheme="majorHAnsi"/>
          <w:sz w:val="24"/>
          <w:szCs w:val="24"/>
        </w:rPr>
        <w:t xml:space="preserve">, including the total amount awarded, and a description of the project. The Foundation reserves the right to review and approve all written or spoken public announcements that use the Foundation's name or logo. </w:t>
      </w:r>
    </w:p>
    <w:p w14:paraId="58D01F1F" w14:textId="075BC43B" w:rsidR="00C801B4" w:rsidRPr="001B3ECC" w:rsidRDefault="001043D6" w:rsidP="00793EBE">
      <w:pPr>
        <w:rPr>
          <w:rFonts w:asciiTheme="majorHAnsi" w:hAnsiTheme="majorHAnsi"/>
          <w:sz w:val="24"/>
          <w:szCs w:val="24"/>
        </w:rPr>
      </w:pPr>
      <w:r w:rsidRPr="001B3ECC">
        <w:rPr>
          <w:rFonts w:asciiTheme="majorHAnsi" w:hAnsiTheme="majorHAnsi"/>
          <w:sz w:val="24"/>
          <w:szCs w:val="24"/>
        </w:rPr>
        <w:lastRenderedPageBreak/>
        <w:t xml:space="preserve">The Foundation desires that all </w:t>
      </w:r>
      <w:r w:rsidR="005D6BB8" w:rsidRPr="001B3ECC">
        <w:rPr>
          <w:rFonts w:asciiTheme="majorHAnsi" w:hAnsiTheme="majorHAnsi"/>
          <w:sz w:val="24"/>
          <w:szCs w:val="24"/>
        </w:rPr>
        <w:t>the funding recipient’s resources</w:t>
      </w:r>
      <w:r w:rsidRPr="001B3ECC">
        <w:rPr>
          <w:rFonts w:asciiTheme="majorHAnsi" w:hAnsiTheme="majorHAnsi"/>
          <w:sz w:val="24"/>
          <w:szCs w:val="24"/>
        </w:rPr>
        <w:t xml:space="preserve"> be dedicated to accomplishing its </w:t>
      </w:r>
      <w:r w:rsidR="00C75348" w:rsidRPr="001B3ECC">
        <w:rPr>
          <w:rFonts w:asciiTheme="majorHAnsi" w:hAnsiTheme="majorHAnsi"/>
          <w:sz w:val="24"/>
          <w:szCs w:val="24"/>
        </w:rPr>
        <w:t>charitable</w:t>
      </w:r>
      <w:r w:rsidRPr="001B3ECC">
        <w:rPr>
          <w:rFonts w:asciiTheme="majorHAnsi" w:hAnsiTheme="majorHAnsi"/>
          <w:sz w:val="24"/>
          <w:szCs w:val="24"/>
        </w:rPr>
        <w:t xml:space="preserve"> purposes. Accordingly, </w:t>
      </w:r>
      <w:r w:rsidR="00C75348" w:rsidRPr="001B3ECC">
        <w:rPr>
          <w:rFonts w:asciiTheme="majorHAnsi" w:hAnsiTheme="majorHAnsi"/>
          <w:sz w:val="24"/>
          <w:szCs w:val="24"/>
        </w:rPr>
        <w:t xml:space="preserve">the funding recipient </w:t>
      </w:r>
      <w:r w:rsidRPr="001B3ECC">
        <w:rPr>
          <w:rFonts w:asciiTheme="majorHAnsi" w:hAnsiTheme="majorHAnsi"/>
          <w:sz w:val="24"/>
          <w:szCs w:val="24"/>
        </w:rPr>
        <w:t xml:space="preserve">agrees not to </w:t>
      </w:r>
      <w:r w:rsidR="00C75348" w:rsidRPr="001B3ECC">
        <w:rPr>
          <w:rFonts w:asciiTheme="majorHAnsi" w:hAnsiTheme="majorHAnsi"/>
          <w:sz w:val="24"/>
          <w:szCs w:val="24"/>
        </w:rPr>
        <w:t>send</w:t>
      </w:r>
      <w:r w:rsidRPr="001B3ECC">
        <w:rPr>
          <w:rFonts w:asciiTheme="majorHAnsi" w:hAnsiTheme="majorHAnsi"/>
          <w:sz w:val="24"/>
          <w:szCs w:val="24"/>
        </w:rPr>
        <w:t xml:space="preserve"> the Foundation, its board members or staff</w:t>
      </w:r>
      <w:r w:rsidR="003D6BBA" w:rsidRPr="001B3ECC">
        <w:rPr>
          <w:rFonts w:asciiTheme="majorHAnsi" w:hAnsiTheme="majorHAnsi"/>
          <w:sz w:val="24"/>
          <w:szCs w:val="24"/>
        </w:rPr>
        <w:t>,</w:t>
      </w:r>
      <w:r w:rsidR="00C75348" w:rsidRPr="001B3ECC">
        <w:rPr>
          <w:rFonts w:asciiTheme="majorHAnsi" w:hAnsiTheme="majorHAnsi"/>
          <w:sz w:val="24"/>
          <w:szCs w:val="24"/>
        </w:rPr>
        <w:t xml:space="preserve"> gifts, certificates, plaques, or other mementos. </w:t>
      </w:r>
    </w:p>
    <w:p w14:paraId="2C48D30D" w14:textId="00D56BD9" w:rsidR="002C0539" w:rsidRPr="001B3ECC" w:rsidRDefault="002C0539" w:rsidP="009918CF">
      <w:pPr>
        <w:spacing w:after="0" w:line="240" w:lineRule="auto"/>
        <w:rPr>
          <w:rFonts w:asciiTheme="majorHAnsi" w:hAnsiTheme="majorHAnsi" w:cs="Times New Roman"/>
          <w:sz w:val="24"/>
          <w:szCs w:val="24"/>
        </w:rPr>
      </w:pPr>
    </w:p>
    <w:p w14:paraId="16971A4F" w14:textId="77777777" w:rsidR="002C0539" w:rsidRPr="001B3ECC" w:rsidRDefault="002C0539" w:rsidP="009918CF">
      <w:pPr>
        <w:spacing w:after="0" w:line="240" w:lineRule="auto"/>
        <w:rPr>
          <w:rFonts w:asciiTheme="majorHAnsi" w:hAnsiTheme="majorHAnsi" w:cs="Times New Roman"/>
          <w:sz w:val="24"/>
          <w:szCs w:val="24"/>
        </w:rPr>
      </w:pPr>
    </w:p>
    <w:p w14:paraId="79B20D36" w14:textId="77777777" w:rsidR="007816FF" w:rsidRPr="001B3ECC" w:rsidRDefault="007816FF" w:rsidP="009918CF">
      <w:pPr>
        <w:spacing w:after="0" w:line="240" w:lineRule="auto"/>
        <w:rPr>
          <w:rFonts w:asciiTheme="majorHAnsi" w:hAnsiTheme="majorHAnsi" w:cs="Times New Roman"/>
          <w:sz w:val="24"/>
          <w:szCs w:val="24"/>
        </w:rPr>
      </w:pPr>
      <w:r w:rsidRPr="001B3ECC">
        <w:rPr>
          <w:rFonts w:asciiTheme="majorHAnsi" w:hAnsiTheme="majorHAnsi" w:cs="Times New Roman"/>
          <w:sz w:val="24"/>
          <w:szCs w:val="24"/>
        </w:rPr>
        <w:t>______________________________________________</w:t>
      </w:r>
      <w:r w:rsidR="00E63F4B" w:rsidRPr="001B3ECC">
        <w:rPr>
          <w:rFonts w:asciiTheme="majorHAnsi" w:hAnsiTheme="majorHAnsi" w:cs="Times New Roman"/>
          <w:sz w:val="24"/>
          <w:szCs w:val="24"/>
        </w:rPr>
        <w:t>__</w:t>
      </w:r>
    </w:p>
    <w:p w14:paraId="79B20D37" w14:textId="172EC41C" w:rsidR="007816FF" w:rsidRPr="001B3ECC" w:rsidRDefault="0039300F" w:rsidP="009918CF">
      <w:pPr>
        <w:spacing w:after="0" w:line="240" w:lineRule="auto"/>
        <w:rPr>
          <w:rFonts w:asciiTheme="majorHAnsi" w:hAnsiTheme="majorHAnsi" w:cs="Times New Roman"/>
          <w:sz w:val="24"/>
          <w:szCs w:val="24"/>
        </w:rPr>
      </w:pPr>
      <w:r w:rsidRPr="001B3ECC">
        <w:rPr>
          <w:rFonts w:asciiTheme="majorHAnsi" w:hAnsiTheme="majorHAnsi" w:cs="Times New Roman"/>
          <w:sz w:val="24"/>
          <w:szCs w:val="24"/>
        </w:rPr>
        <w:t>(</w:t>
      </w:r>
      <w:r w:rsidR="00401E29">
        <w:rPr>
          <w:rFonts w:asciiTheme="majorHAnsi" w:hAnsiTheme="majorHAnsi" w:cs="Times New Roman"/>
          <w:sz w:val="24"/>
          <w:szCs w:val="24"/>
        </w:rPr>
        <w:t xml:space="preserve">Signed or </w:t>
      </w:r>
      <w:r w:rsidR="00721F03" w:rsidRPr="001B3ECC">
        <w:rPr>
          <w:rFonts w:asciiTheme="majorHAnsi" w:hAnsiTheme="majorHAnsi" w:cs="Times New Roman"/>
          <w:sz w:val="24"/>
          <w:szCs w:val="24"/>
        </w:rPr>
        <w:t xml:space="preserve">Typed </w:t>
      </w:r>
      <w:r w:rsidRPr="001B3ECC">
        <w:rPr>
          <w:rFonts w:asciiTheme="majorHAnsi" w:hAnsiTheme="majorHAnsi" w:cs="Times New Roman"/>
          <w:sz w:val="24"/>
          <w:szCs w:val="24"/>
        </w:rPr>
        <w:t xml:space="preserve">Name and Title of </w:t>
      </w:r>
      <w:r w:rsidR="00B83FDB" w:rsidRPr="001B3ECC">
        <w:rPr>
          <w:rFonts w:asciiTheme="majorHAnsi" w:hAnsiTheme="majorHAnsi" w:cs="Times New Roman"/>
          <w:sz w:val="24"/>
          <w:szCs w:val="24"/>
        </w:rPr>
        <w:t>Fund</w:t>
      </w:r>
      <w:r w:rsidRPr="001B3ECC">
        <w:rPr>
          <w:rFonts w:asciiTheme="majorHAnsi" w:hAnsiTheme="majorHAnsi" w:cs="Times New Roman"/>
          <w:sz w:val="24"/>
          <w:szCs w:val="24"/>
        </w:rPr>
        <w:t xml:space="preserve"> Recipient</w:t>
      </w:r>
      <w:r w:rsidR="00E63F4B" w:rsidRPr="001B3ECC">
        <w:rPr>
          <w:rFonts w:asciiTheme="majorHAnsi" w:hAnsiTheme="majorHAnsi" w:cs="Times New Roman"/>
          <w:sz w:val="24"/>
          <w:szCs w:val="24"/>
        </w:rPr>
        <w:t xml:space="preserve"> Representative)</w:t>
      </w:r>
    </w:p>
    <w:p w14:paraId="79B20D38" w14:textId="1FBD386C" w:rsidR="00E63F4B" w:rsidRPr="001B3ECC" w:rsidRDefault="00E63F4B" w:rsidP="009918CF">
      <w:pPr>
        <w:spacing w:after="0" w:line="240" w:lineRule="auto"/>
        <w:rPr>
          <w:rFonts w:asciiTheme="majorHAnsi" w:hAnsiTheme="majorHAnsi" w:cs="Times New Roman"/>
          <w:sz w:val="16"/>
          <w:szCs w:val="16"/>
        </w:rPr>
      </w:pPr>
    </w:p>
    <w:p w14:paraId="79B20D3A" w14:textId="3132C9A7" w:rsidR="007816FF" w:rsidRPr="001B3ECC" w:rsidRDefault="007816FF" w:rsidP="009918CF">
      <w:pPr>
        <w:spacing w:after="0" w:line="240" w:lineRule="auto"/>
        <w:rPr>
          <w:rFonts w:asciiTheme="majorHAnsi" w:hAnsiTheme="majorHAnsi" w:cs="Times New Roman"/>
          <w:sz w:val="24"/>
          <w:szCs w:val="24"/>
        </w:rPr>
      </w:pPr>
    </w:p>
    <w:p w14:paraId="046EEBBB" w14:textId="78F44809" w:rsidR="00721F03" w:rsidRPr="00C310DD" w:rsidRDefault="00721F03" w:rsidP="009918CF">
      <w:pPr>
        <w:spacing w:after="0" w:line="240" w:lineRule="auto"/>
        <w:rPr>
          <w:rFonts w:asciiTheme="majorHAnsi" w:hAnsiTheme="majorHAnsi" w:cs="Times New Roman"/>
          <w:b/>
          <w:bCs/>
          <w:sz w:val="24"/>
          <w:szCs w:val="24"/>
        </w:rPr>
      </w:pPr>
      <w:r w:rsidRPr="00C310DD">
        <w:rPr>
          <w:rFonts w:asciiTheme="majorHAnsi" w:eastAsia="Times New Roman" w:hAnsiTheme="majorHAnsi"/>
          <w:b/>
          <w:bCs/>
          <w:sz w:val="24"/>
          <w:szCs w:val="24"/>
        </w:rPr>
        <w:t>The deposit of the Foundation</w:t>
      </w:r>
      <w:r w:rsidR="001000CD" w:rsidRPr="00C310DD">
        <w:rPr>
          <w:rFonts w:asciiTheme="majorHAnsi" w:eastAsia="Times New Roman" w:hAnsiTheme="majorHAnsi"/>
          <w:b/>
          <w:bCs/>
          <w:sz w:val="24"/>
          <w:szCs w:val="24"/>
        </w:rPr>
        <w:t>’s</w:t>
      </w:r>
      <w:r w:rsidRPr="00C310DD">
        <w:rPr>
          <w:rFonts w:asciiTheme="majorHAnsi" w:eastAsia="Times New Roman" w:hAnsiTheme="majorHAnsi"/>
          <w:b/>
          <w:bCs/>
          <w:sz w:val="24"/>
          <w:szCs w:val="24"/>
        </w:rPr>
        <w:t xml:space="preserve"> </w:t>
      </w:r>
      <w:r w:rsidR="00B23969" w:rsidRPr="00C310DD">
        <w:rPr>
          <w:rFonts w:asciiTheme="majorHAnsi" w:eastAsia="Times New Roman" w:hAnsiTheme="majorHAnsi"/>
          <w:b/>
          <w:bCs/>
          <w:sz w:val="24"/>
          <w:szCs w:val="24"/>
        </w:rPr>
        <w:t xml:space="preserve">funding </w:t>
      </w:r>
      <w:r w:rsidRPr="00C310DD">
        <w:rPr>
          <w:rFonts w:asciiTheme="majorHAnsi" w:eastAsia="Times New Roman" w:hAnsiTheme="majorHAnsi"/>
          <w:b/>
          <w:bCs/>
          <w:sz w:val="24"/>
          <w:szCs w:val="24"/>
        </w:rPr>
        <w:t xml:space="preserve">dollars will be considered as acceptance of the terms and conditions as outlined above. To maintain our records and files, after having read and reviewed this letter, please return this electronic copy to ben@counselling.net. </w:t>
      </w:r>
    </w:p>
    <w:sectPr w:rsidR="00721F03" w:rsidRPr="00C310DD" w:rsidSect="000E6DF3">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2422" w14:textId="77777777" w:rsidR="003263C6" w:rsidRDefault="003263C6" w:rsidP="00373F5E">
      <w:pPr>
        <w:spacing w:after="0" w:line="240" w:lineRule="auto"/>
      </w:pPr>
      <w:r>
        <w:separator/>
      </w:r>
    </w:p>
  </w:endnote>
  <w:endnote w:type="continuationSeparator" w:id="0">
    <w:p w14:paraId="6AC5A865" w14:textId="77777777" w:rsidR="003263C6" w:rsidRDefault="003263C6" w:rsidP="00373F5E">
      <w:pPr>
        <w:spacing w:after="0" w:line="240" w:lineRule="auto"/>
      </w:pPr>
      <w:r>
        <w:continuationSeparator/>
      </w:r>
    </w:p>
  </w:endnote>
  <w:endnote w:type="continuationNotice" w:id="1">
    <w:p w14:paraId="3B05AC71" w14:textId="77777777" w:rsidR="003263C6" w:rsidRDefault="00326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119947"/>
      <w:docPartObj>
        <w:docPartGallery w:val="Page Numbers (Bottom of Page)"/>
        <w:docPartUnique/>
      </w:docPartObj>
    </w:sdtPr>
    <w:sdtEndPr>
      <w:rPr>
        <w:noProof/>
      </w:rPr>
    </w:sdtEndPr>
    <w:sdtContent>
      <w:p w14:paraId="34CCCAC7" w14:textId="11B4E157" w:rsidR="006946FF" w:rsidRDefault="00694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6B8B9" w14:textId="6EB1C483" w:rsidR="00C801B4" w:rsidRPr="009449C1" w:rsidRDefault="00C801B4" w:rsidP="009449C1">
    <w:pPr>
      <w:pStyle w:val="Footer"/>
      <w:jc w:val="center"/>
      <w:rPr>
        <w:rFonts w:asciiTheme="majorHAnsi" w:hAnsiTheme="majorHAnsi"/>
        <w:sz w:val="20"/>
        <w:szCs w:val="20"/>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5A4A" w14:textId="77777777" w:rsidR="003263C6" w:rsidRDefault="003263C6" w:rsidP="00373F5E">
      <w:pPr>
        <w:spacing w:after="0" w:line="240" w:lineRule="auto"/>
      </w:pPr>
      <w:r>
        <w:separator/>
      </w:r>
    </w:p>
  </w:footnote>
  <w:footnote w:type="continuationSeparator" w:id="0">
    <w:p w14:paraId="201E76AD" w14:textId="77777777" w:rsidR="003263C6" w:rsidRDefault="003263C6" w:rsidP="00373F5E">
      <w:pPr>
        <w:spacing w:after="0" w:line="240" w:lineRule="auto"/>
      </w:pPr>
      <w:r>
        <w:continuationSeparator/>
      </w:r>
    </w:p>
  </w:footnote>
  <w:footnote w:type="continuationNotice" w:id="1">
    <w:p w14:paraId="755FA280" w14:textId="77777777" w:rsidR="003263C6" w:rsidRDefault="003263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0D40" w14:textId="5959C5DC" w:rsidR="00EB21CD" w:rsidRDefault="00EB21CD" w:rsidP="007816FF">
    <w:pPr>
      <w:pStyle w:val="Header"/>
      <w:jc w:val="center"/>
    </w:pPr>
  </w:p>
  <w:p w14:paraId="79B20D41" w14:textId="77777777" w:rsidR="00EB21CD" w:rsidRDefault="00EB2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CCA3" w14:textId="3CCF753D" w:rsidR="000E6DF3" w:rsidRDefault="000E6DF3" w:rsidP="000E6DF3">
    <w:pPr>
      <w:pStyle w:val="Header"/>
      <w:jc w:val="center"/>
    </w:pPr>
    <w:r>
      <w:rPr>
        <w:noProof/>
      </w:rPr>
      <w:drawing>
        <wp:inline distT="0" distB="0" distL="0" distR="0" wp14:anchorId="3ACACA35" wp14:editId="7B087D92">
          <wp:extent cx="2882900" cy="62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969" cy="642744"/>
                  </a:xfrm>
                  <a:prstGeom prst="rect">
                    <a:avLst/>
                  </a:prstGeom>
                  <a:noFill/>
                  <a:ln>
                    <a:noFill/>
                  </a:ln>
                </pic:spPr>
              </pic:pic>
            </a:graphicData>
          </a:graphic>
        </wp:inline>
      </w:drawing>
    </w:r>
  </w:p>
  <w:p w14:paraId="7DD1879D" w14:textId="77777777" w:rsidR="000E6DF3" w:rsidRDefault="000E6DF3" w:rsidP="000E6D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614B"/>
    <w:multiLevelType w:val="hybridMultilevel"/>
    <w:tmpl w:val="730AD308"/>
    <w:lvl w:ilvl="0" w:tplc="1EAC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46DA3"/>
    <w:multiLevelType w:val="hybridMultilevel"/>
    <w:tmpl w:val="C3B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12E37"/>
    <w:multiLevelType w:val="hybridMultilevel"/>
    <w:tmpl w:val="3386F834"/>
    <w:lvl w:ilvl="0" w:tplc="35543A1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234DA"/>
    <w:multiLevelType w:val="hybridMultilevel"/>
    <w:tmpl w:val="99444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02DC8"/>
    <w:multiLevelType w:val="hybridMultilevel"/>
    <w:tmpl w:val="32346684"/>
    <w:lvl w:ilvl="0" w:tplc="F724DE62">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568B2"/>
    <w:multiLevelType w:val="hybridMultilevel"/>
    <w:tmpl w:val="8F8ED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7716D3"/>
    <w:multiLevelType w:val="hybridMultilevel"/>
    <w:tmpl w:val="7EE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51BED"/>
    <w:multiLevelType w:val="hybridMultilevel"/>
    <w:tmpl w:val="538EE9B8"/>
    <w:lvl w:ilvl="0" w:tplc="8DF451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C6D83"/>
    <w:multiLevelType w:val="hybridMultilevel"/>
    <w:tmpl w:val="D8CEFA64"/>
    <w:lvl w:ilvl="0" w:tplc="F724D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B2854"/>
    <w:multiLevelType w:val="hybridMultilevel"/>
    <w:tmpl w:val="ADA2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12B27"/>
    <w:multiLevelType w:val="hybridMultilevel"/>
    <w:tmpl w:val="E1AAC726"/>
    <w:lvl w:ilvl="0" w:tplc="F724DE62">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149FA"/>
    <w:multiLevelType w:val="hybridMultilevel"/>
    <w:tmpl w:val="6AB0418A"/>
    <w:lvl w:ilvl="0" w:tplc="BE52EF7C">
      <w:start w:val="1"/>
      <w:numFmt w:val="decimal"/>
      <w:lvlText w:val="%1."/>
      <w:lvlJc w:val="left"/>
      <w:pPr>
        <w:ind w:left="720" w:hanging="360"/>
      </w:pPr>
      <w:rPr>
        <w:color w:val="auto"/>
      </w:rPr>
    </w:lvl>
    <w:lvl w:ilvl="1" w:tplc="2BA238D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835664">
    <w:abstractNumId w:val="5"/>
  </w:num>
  <w:num w:numId="2" w16cid:durableId="250505800">
    <w:abstractNumId w:val="6"/>
  </w:num>
  <w:num w:numId="3" w16cid:durableId="1502043829">
    <w:abstractNumId w:val="1"/>
  </w:num>
  <w:num w:numId="4" w16cid:durableId="351225033">
    <w:abstractNumId w:val="3"/>
  </w:num>
  <w:num w:numId="5" w16cid:durableId="1741370364">
    <w:abstractNumId w:val="11"/>
  </w:num>
  <w:num w:numId="6" w16cid:durableId="427964586">
    <w:abstractNumId w:val="9"/>
  </w:num>
  <w:num w:numId="7" w16cid:durableId="1180314482">
    <w:abstractNumId w:val="0"/>
  </w:num>
  <w:num w:numId="8" w16cid:durableId="1658072096">
    <w:abstractNumId w:val="7"/>
  </w:num>
  <w:num w:numId="9" w16cid:durableId="1098865801">
    <w:abstractNumId w:val="2"/>
  </w:num>
  <w:num w:numId="10" w16cid:durableId="1473583">
    <w:abstractNumId w:val="10"/>
  </w:num>
  <w:num w:numId="11" w16cid:durableId="1441342944">
    <w:abstractNumId w:val="4"/>
  </w:num>
  <w:num w:numId="12" w16cid:durableId="128531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FD"/>
    <w:rsid w:val="00001476"/>
    <w:rsid w:val="00016989"/>
    <w:rsid w:val="00074CAF"/>
    <w:rsid w:val="00080297"/>
    <w:rsid w:val="000E6DF3"/>
    <w:rsid w:val="000F76FF"/>
    <w:rsid w:val="001000CD"/>
    <w:rsid w:val="001043D6"/>
    <w:rsid w:val="00125CEA"/>
    <w:rsid w:val="00130419"/>
    <w:rsid w:val="00155DFF"/>
    <w:rsid w:val="0017221D"/>
    <w:rsid w:val="0019005B"/>
    <w:rsid w:val="001A227E"/>
    <w:rsid w:val="001B3ECC"/>
    <w:rsid w:val="001C197A"/>
    <w:rsid w:val="001C38CF"/>
    <w:rsid w:val="001E4360"/>
    <w:rsid w:val="001E7AF4"/>
    <w:rsid w:val="001F41F0"/>
    <w:rsid w:val="002043A3"/>
    <w:rsid w:val="0020663F"/>
    <w:rsid w:val="00214EC8"/>
    <w:rsid w:val="002306B8"/>
    <w:rsid w:val="00237D94"/>
    <w:rsid w:val="00250C93"/>
    <w:rsid w:val="0025343A"/>
    <w:rsid w:val="00260B5C"/>
    <w:rsid w:val="00280EDD"/>
    <w:rsid w:val="002B6B81"/>
    <w:rsid w:val="002C0539"/>
    <w:rsid w:val="002C4E65"/>
    <w:rsid w:val="002D460E"/>
    <w:rsid w:val="002F6D66"/>
    <w:rsid w:val="003057E4"/>
    <w:rsid w:val="003263C6"/>
    <w:rsid w:val="00343BAE"/>
    <w:rsid w:val="00373F5E"/>
    <w:rsid w:val="00391215"/>
    <w:rsid w:val="0039300F"/>
    <w:rsid w:val="003A098A"/>
    <w:rsid w:val="003B56C3"/>
    <w:rsid w:val="003D6BBA"/>
    <w:rsid w:val="003F05D3"/>
    <w:rsid w:val="003F7E5B"/>
    <w:rsid w:val="00401E29"/>
    <w:rsid w:val="00434CA0"/>
    <w:rsid w:val="0044611B"/>
    <w:rsid w:val="0045417A"/>
    <w:rsid w:val="00461E50"/>
    <w:rsid w:val="00492AFE"/>
    <w:rsid w:val="004D5296"/>
    <w:rsid w:val="004F3FB3"/>
    <w:rsid w:val="005002EC"/>
    <w:rsid w:val="00556E8A"/>
    <w:rsid w:val="00562545"/>
    <w:rsid w:val="005818E9"/>
    <w:rsid w:val="005B6407"/>
    <w:rsid w:val="005B7A3F"/>
    <w:rsid w:val="005C0816"/>
    <w:rsid w:val="005C1A0A"/>
    <w:rsid w:val="005C7D5F"/>
    <w:rsid w:val="005D6BB8"/>
    <w:rsid w:val="005E1134"/>
    <w:rsid w:val="006042D4"/>
    <w:rsid w:val="0062211D"/>
    <w:rsid w:val="00640541"/>
    <w:rsid w:val="00640AF8"/>
    <w:rsid w:val="006419C7"/>
    <w:rsid w:val="00646393"/>
    <w:rsid w:val="006719AB"/>
    <w:rsid w:val="006849A7"/>
    <w:rsid w:val="006946FF"/>
    <w:rsid w:val="0069793C"/>
    <w:rsid w:val="006E5A33"/>
    <w:rsid w:val="006F309B"/>
    <w:rsid w:val="006F6EFD"/>
    <w:rsid w:val="00712ADB"/>
    <w:rsid w:val="00721F03"/>
    <w:rsid w:val="00754656"/>
    <w:rsid w:val="00755B63"/>
    <w:rsid w:val="007779E9"/>
    <w:rsid w:val="007816FF"/>
    <w:rsid w:val="007823F2"/>
    <w:rsid w:val="00793EBE"/>
    <w:rsid w:val="007B18E1"/>
    <w:rsid w:val="007C30F9"/>
    <w:rsid w:val="007C5A3F"/>
    <w:rsid w:val="00800203"/>
    <w:rsid w:val="00803A05"/>
    <w:rsid w:val="0081653F"/>
    <w:rsid w:val="008B4927"/>
    <w:rsid w:val="008E145B"/>
    <w:rsid w:val="008F2EE0"/>
    <w:rsid w:val="00912CC0"/>
    <w:rsid w:val="00925919"/>
    <w:rsid w:val="009337A7"/>
    <w:rsid w:val="009415F4"/>
    <w:rsid w:val="009449C1"/>
    <w:rsid w:val="009918CF"/>
    <w:rsid w:val="009A1B52"/>
    <w:rsid w:val="009A72D1"/>
    <w:rsid w:val="009C2F81"/>
    <w:rsid w:val="009C47AB"/>
    <w:rsid w:val="009F0E41"/>
    <w:rsid w:val="00A017E1"/>
    <w:rsid w:val="00A52C63"/>
    <w:rsid w:val="00B23321"/>
    <w:rsid w:val="00B23969"/>
    <w:rsid w:val="00B75C07"/>
    <w:rsid w:val="00B83FDB"/>
    <w:rsid w:val="00B86C85"/>
    <w:rsid w:val="00B915AA"/>
    <w:rsid w:val="00BB7741"/>
    <w:rsid w:val="00BC075B"/>
    <w:rsid w:val="00BC4D70"/>
    <w:rsid w:val="00BD6D04"/>
    <w:rsid w:val="00BF617E"/>
    <w:rsid w:val="00C160C3"/>
    <w:rsid w:val="00C20A56"/>
    <w:rsid w:val="00C310DD"/>
    <w:rsid w:val="00C56C2B"/>
    <w:rsid w:val="00C75348"/>
    <w:rsid w:val="00C801B4"/>
    <w:rsid w:val="00CA3C51"/>
    <w:rsid w:val="00D11593"/>
    <w:rsid w:val="00D20381"/>
    <w:rsid w:val="00D20E7B"/>
    <w:rsid w:val="00D22943"/>
    <w:rsid w:val="00D421CB"/>
    <w:rsid w:val="00D45ACD"/>
    <w:rsid w:val="00D479A5"/>
    <w:rsid w:val="00D75B97"/>
    <w:rsid w:val="00D81B14"/>
    <w:rsid w:val="00D93D2F"/>
    <w:rsid w:val="00D97AF9"/>
    <w:rsid w:val="00DB264E"/>
    <w:rsid w:val="00DC1197"/>
    <w:rsid w:val="00DD5277"/>
    <w:rsid w:val="00E204F0"/>
    <w:rsid w:val="00E63F4B"/>
    <w:rsid w:val="00E64029"/>
    <w:rsid w:val="00E95B9C"/>
    <w:rsid w:val="00EA37FD"/>
    <w:rsid w:val="00EB21CD"/>
    <w:rsid w:val="00EB7D2E"/>
    <w:rsid w:val="00EE2DB5"/>
    <w:rsid w:val="00EE54EA"/>
    <w:rsid w:val="00EF017E"/>
    <w:rsid w:val="00F0057B"/>
    <w:rsid w:val="00F062C2"/>
    <w:rsid w:val="00F24494"/>
    <w:rsid w:val="00F673BA"/>
    <w:rsid w:val="00F7623E"/>
    <w:rsid w:val="00FA07F9"/>
    <w:rsid w:val="00FA3214"/>
    <w:rsid w:val="00FB0B64"/>
    <w:rsid w:val="00FE0116"/>
    <w:rsid w:val="00FE5282"/>
    <w:rsid w:val="00FE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20CB9"/>
  <w15:docId w15:val="{0CCAEB61-35D3-4391-AB2F-8B2328EE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11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5E"/>
  </w:style>
  <w:style w:type="paragraph" w:styleId="Footer">
    <w:name w:val="footer"/>
    <w:basedOn w:val="Normal"/>
    <w:link w:val="FooterChar"/>
    <w:uiPriority w:val="99"/>
    <w:unhideWhenUsed/>
    <w:rsid w:val="0037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5E"/>
  </w:style>
  <w:style w:type="paragraph" w:styleId="BalloonText">
    <w:name w:val="Balloon Text"/>
    <w:basedOn w:val="Normal"/>
    <w:link w:val="BalloonTextChar"/>
    <w:uiPriority w:val="99"/>
    <w:semiHidden/>
    <w:unhideWhenUsed/>
    <w:rsid w:val="00373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5E"/>
    <w:rPr>
      <w:rFonts w:ascii="Tahoma" w:hAnsi="Tahoma" w:cs="Tahoma"/>
      <w:sz w:val="16"/>
      <w:szCs w:val="16"/>
    </w:rPr>
  </w:style>
  <w:style w:type="character" w:styleId="Hyperlink">
    <w:name w:val="Hyperlink"/>
    <w:basedOn w:val="DefaultParagraphFont"/>
    <w:uiPriority w:val="99"/>
    <w:unhideWhenUsed/>
    <w:rsid w:val="009F0E41"/>
    <w:rPr>
      <w:color w:val="0000FF" w:themeColor="hyperlink"/>
      <w:u w:val="single"/>
    </w:rPr>
  </w:style>
  <w:style w:type="table" w:styleId="TableGrid">
    <w:name w:val="Table Grid"/>
    <w:basedOn w:val="TableNormal"/>
    <w:uiPriority w:val="5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9C7"/>
    <w:pPr>
      <w:ind w:left="720"/>
      <w:contextualSpacing/>
    </w:pPr>
  </w:style>
  <w:style w:type="character" w:customStyle="1" w:styleId="Heading1Char">
    <w:name w:val="Heading 1 Char"/>
    <w:basedOn w:val="DefaultParagraphFont"/>
    <w:link w:val="Heading1"/>
    <w:uiPriority w:val="9"/>
    <w:rsid w:val="005E11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1134"/>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E11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13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D460E"/>
    <w:rPr>
      <w:color w:val="808080"/>
      <w:shd w:val="clear" w:color="auto" w:fill="E6E6E6"/>
    </w:rPr>
  </w:style>
  <w:style w:type="character" w:styleId="Emphasis">
    <w:name w:val="Emphasis"/>
    <w:basedOn w:val="DefaultParagraphFont"/>
    <w:uiPriority w:val="20"/>
    <w:qFormat/>
    <w:rsid w:val="009918CF"/>
    <w:rPr>
      <w:i/>
      <w:iCs/>
    </w:rPr>
  </w:style>
  <w:style w:type="character" w:styleId="FollowedHyperlink">
    <w:name w:val="FollowedHyperlink"/>
    <w:basedOn w:val="DefaultParagraphFont"/>
    <w:uiPriority w:val="99"/>
    <w:semiHidden/>
    <w:unhideWhenUsed/>
    <w:rsid w:val="007546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unselling.foundation/grant-reporting/" TargetMode="External"/><Relationship Id="rId18" Type="http://schemas.openxmlformats.org/officeDocument/2006/relationships/hyperlink" Target="https://counselling.foundation/granting-sto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ccounting@counselling.net" TargetMode="External"/><Relationship Id="rId17" Type="http://schemas.openxmlformats.org/officeDocument/2006/relationships/hyperlink" Target="https://cannexus.ceric.ca/" TargetMode="External"/><Relationship Id="rId2" Type="http://schemas.openxmlformats.org/officeDocument/2006/relationships/customXml" Target="../customXml/item2.xml"/><Relationship Id="rId16" Type="http://schemas.openxmlformats.org/officeDocument/2006/relationships/hyperlink" Target="https://orientaction.ceri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reerwise.ceric.ca/submiss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ounselling.foundation/brand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ric.c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selling Foundation" ma:contentTypeID="0x0101009768C95232F29D4EB0041DE804A72D560045CB9A5DB1EEDA489C68C14D5DD42315" ma:contentTypeVersion="25" ma:contentTypeDescription="" ma:contentTypeScope="" ma:versionID="a1259834d3e7334a1d3584ec1516a2d5">
  <xsd:schema xmlns:xsd="http://www.w3.org/2001/XMLSchema" xmlns:xs="http://www.w3.org/2001/XMLSchema" xmlns:p="http://schemas.microsoft.com/office/2006/metadata/properties" xmlns:ns1="http://schemas.microsoft.com/sharepoint/v3" xmlns:ns2="117fce17-8322-411c-9f8c-8a934890b9d3" xmlns:ns4="5ad9850d-0f85-40c9-b483-c4dbd512559a" xmlns:ns5="http://schemas.microsoft.com/sharepoint/v4" targetNamespace="http://schemas.microsoft.com/office/2006/metadata/properties" ma:root="true" ma:fieldsID="b139eae3b7186ec051b924513316a7b3" ns1:_="" ns2:_="" ns4:_="" ns5:_="">
    <xsd:import namespace="http://schemas.microsoft.com/sharepoint/v3"/>
    <xsd:import namespace="117fce17-8322-411c-9f8c-8a934890b9d3"/>
    <xsd:import namespace="5ad9850d-0f85-40c9-b483-c4dbd512559a"/>
    <xsd:import namespace="http://schemas.microsoft.com/sharepoint/v4"/>
    <xsd:element name="properties">
      <xsd:complexType>
        <xsd:sequence>
          <xsd:element name="documentManagement">
            <xsd:complexType>
              <xsd:all>
                <xsd:element ref="ns1:RoutingRuleDescription" minOccurs="0"/>
                <xsd:element ref="ns2:Document_x0020_Date"/>
                <xsd:element ref="ns1:Language" minOccurs="0"/>
                <xsd:element ref="ns1:DateCompleted" minOccurs="0"/>
                <xsd:element ref="ns2:Date_x0020_Approved" minOccurs="0"/>
                <xsd:element ref="ns2:Organization_x0020_Name" minOccurs="0"/>
                <xsd:element ref="ns4:_dlc_DocId" minOccurs="0"/>
                <xsd:element ref="ns4:_dlc_DocIdUrl" minOccurs="0"/>
                <xsd:element ref="ns4:_dlc_DocIdPersistId" minOccurs="0"/>
                <xsd:element ref="ns2:Organization_x0020_Name_x003a_Title"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 nillable="true" ma:displayName="Description" ma:internalName="RoutingRuleDescription" ma:readOnly="false">
      <xsd:simpleType>
        <xsd:restriction base="dms:Text">
          <xsd:maxLength value="255"/>
        </xsd:restriction>
      </xsd:simpleType>
    </xsd:element>
    <xsd:element name="Language" ma:index="3" nillable="true" ma:displayName="Language" ma:default="English" ma:format="RadioButtons" ma:internalName="Language" ma:readOnly="false">
      <xsd:simpleType>
        <xsd:union memberTypes="dms:Text">
          <xsd:simpleType>
            <xsd:restriction base="dms:Choice">
              <xsd:enumeration value="English"/>
              <xsd:enumeration value="French"/>
              <xsd:enumeration value="Engish / French"/>
            </xsd:restriction>
          </xsd:simpleType>
        </xsd:union>
      </xsd:simpleType>
    </xsd:element>
    <xsd:element name="DateCompleted" ma:index="4" nillable="true" ma:displayName="Date Completed" ma:format="DateOnly" ma:internalName="DateCompleted">
      <xsd:simpleType>
        <xsd:restriction base="dms:DateTime"/>
      </xsd:simpleType>
    </xsd:element>
    <xsd:element name="_vti_ItemDeclaredRecord" ma:index="21" nillable="true" ma:displayName="Declared Record"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fce17-8322-411c-9f8c-8a934890b9d3" elementFormDefault="qualified">
    <xsd:import namespace="http://schemas.microsoft.com/office/2006/documentManagement/types"/>
    <xsd:import namespace="http://schemas.microsoft.com/office/infopath/2007/PartnerControls"/>
    <xsd:element name="Document_x0020_Date" ma:index="2" ma:displayName="Document Date" ma:format="DateOnly" ma:internalName="Document_x0020_Date" ma:readOnly="false">
      <xsd:simpleType>
        <xsd:restriction base="dms:DateTime"/>
      </xsd:simpleType>
    </xsd:element>
    <xsd:element name="Date_x0020_Approved" ma:index="5" nillable="true" ma:displayName="Date Approved" ma:format="DateOnly" ma:internalName="Date_x0020_Approved">
      <xsd:simpleType>
        <xsd:restriction base="dms:DateTime"/>
      </xsd:simpleType>
    </xsd:element>
    <xsd:element name="Organization_x0020_Name" ma:index="7" nillable="true" ma:displayName="Organization Name" ma:list="{eda8f7e2-1e67-4dee-88e6-1cb97b46f04a}" ma:internalName="Organization_x0020_Name" ma:showField="Title" ma:web="117fce17-8322-411c-9f8c-8a934890b9d3">
      <xsd:complexType>
        <xsd:complexContent>
          <xsd:extension base="dms:MultiChoiceLookup">
            <xsd:sequence>
              <xsd:element name="Value" type="dms:Lookup" maxOccurs="unbounded" minOccurs="0" nillable="true"/>
            </xsd:sequence>
          </xsd:extension>
        </xsd:complexContent>
      </xsd:complexType>
    </xsd:element>
    <xsd:element name="Organization_x0020_Name_x003a_Title" ma:index="17" nillable="true" ma:displayName="Organization Name:Title" ma:list="{eda8f7e2-1e67-4dee-88e6-1cb97b46f04a}" ma:internalName="Organization_x0020_Name_x003A_Title" ma:readOnly="true" ma:showField="Title" ma:web="117fce17-8322-411c-9f8c-8a934890b9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9850d-0f85-40c9-b483-c4dbd5125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DateCompleted xmlns="http://schemas.microsoft.com/sharepoint/v3" xsi:nil="true"/>
    <IconOverlay xmlns="http://schemas.microsoft.com/sharepoint/v4" xsi:nil="true"/>
    <Organization_x0020_Name xmlns="117fce17-8322-411c-9f8c-8a934890b9d3"/>
    <Date_x0020_Approved xmlns="117fce17-8322-411c-9f8c-8a934890b9d3" xsi:nil="true"/>
    <RoutingRuleDescription xmlns="http://schemas.microsoft.com/sharepoint/v3" xsi:nil="true"/>
    <Document_x0020_Date xmlns="117fce17-8322-411c-9f8c-8a934890b9d3">2012-10-09T04:00:00+00:00</Document_x0020_Date>
    <_dlc_DocId xmlns="5ad9850d-0f85-40c9-b483-c4dbd512559a">Q3V223RTMFVR-9-3737</_dlc_DocId>
    <_dlc_DocIdUrl xmlns="5ad9850d-0f85-40c9-b483-c4dbd512559a">
      <Url>http://win-ube2jq9hu23:8080/sites/RecordShare/RM/Document Library/_layouts/DocIdRedir.aspx?ID=Q3V223RTMFVR-9-3737</Url>
      <Description>Q3V223RTMFVR-9-3737</Description>
    </_dlc_DocIdUrl>
  </documentManagement>
</p:properties>
</file>

<file path=customXml/itemProps1.xml><?xml version="1.0" encoding="utf-8"?>
<ds:datastoreItem xmlns:ds="http://schemas.openxmlformats.org/officeDocument/2006/customXml" ds:itemID="{ED600AB3-266E-4BF8-969C-52B69EB6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7fce17-8322-411c-9f8c-8a934890b9d3"/>
    <ds:schemaRef ds:uri="5ad9850d-0f85-40c9-b483-c4dbd512559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FCADA-6E19-4B9D-9173-A6133490F801}">
  <ds:schemaRefs>
    <ds:schemaRef ds:uri="http://schemas.openxmlformats.org/officeDocument/2006/bibliography"/>
  </ds:schemaRefs>
</ds:datastoreItem>
</file>

<file path=customXml/itemProps3.xml><?xml version="1.0" encoding="utf-8"?>
<ds:datastoreItem xmlns:ds="http://schemas.openxmlformats.org/officeDocument/2006/customXml" ds:itemID="{F786BFF7-DFCC-4203-8D53-E8018511327D}">
  <ds:schemaRefs>
    <ds:schemaRef ds:uri="http://schemas.microsoft.com/sharepoint/events"/>
  </ds:schemaRefs>
</ds:datastoreItem>
</file>

<file path=customXml/itemProps4.xml><?xml version="1.0" encoding="utf-8"?>
<ds:datastoreItem xmlns:ds="http://schemas.openxmlformats.org/officeDocument/2006/customXml" ds:itemID="{31C1EE5C-0B7F-455A-8E65-7AD6CFA714EE}">
  <ds:schemaRefs>
    <ds:schemaRef ds:uri="http://schemas.microsoft.com/sharepoint/v3/contenttype/forms"/>
  </ds:schemaRefs>
</ds:datastoreItem>
</file>

<file path=customXml/itemProps5.xml><?xml version="1.0" encoding="utf-8"?>
<ds:datastoreItem xmlns:ds="http://schemas.openxmlformats.org/officeDocument/2006/customXml" ds:itemID="{834D185A-01E5-4137-812E-D8914803A77A}">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17fce17-8322-411c-9f8c-8a934890b9d3"/>
    <ds:schemaRef ds:uri="5ad9850d-0f85-40c9-b483-c4dbd512559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Bladesky Enterprises</dc:creator>
  <cp:lastModifiedBy>Ben Liadsky</cp:lastModifiedBy>
  <cp:revision>42</cp:revision>
  <cp:lastPrinted>2013-04-23T20:22:00Z</cp:lastPrinted>
  <dcterms:created xsi:type="dcterms:W3CDTF">2022-05-18T15:07:00Z</dcterms:created>
  <dcterms:modified xsi:type="dcterms:W3CDTF">2024-03-06T15:32:00Z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0x0101009768C95232F29D4EB0041DE804A72D560045CB9A5DB1EEDA489C68C14D5DD42315</vt:lpwstr>
  </property>
  <property fmtid="{D5CDD505-2E9C-101B-9397-08002B2CF9AE}" pid="3" name="_dlc_DocIdItemGuid">
    <vt:lpwstr>0f8e9f39-db9c-450b-9d21-2ecf548c31ff</vt:lpwstr>
  </property>
</Properties>
</file>